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«Общение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  <w:lang w:val="en-GB"/>
        </w:rPr>
        <w:t>I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lang w:val="en-GB"/>
        </w:rPr>
        <w:t>01.09.18г</w:t>
      </w:r>
      <w:r>
        <w:rPr>
          <w:rFonts w:cs="Times New Roman" w:ascii="Times New Roman" w:hAnsi="Times New Roman"/>
          <w:sz w:val="28"/>
          <w:szCs w:val="28"/>
        </w:rPr>
        <w:t>.», Суваннавира.</w:t>
      </w:r>
    </w:p>
    <w:p>
      <w:pPr>
        <w:pStyle w:val="TextBody"/>
        <w:widowControl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Слушать эти лекции: «</w:t>
      </w:r>
      <w:hyperlink r:id="rId2" w:tgtFrame="_blank">
        <w:r>
          <w:rPr>
            <w:rStyle w:val="InternetLink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Общение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тема еще раз - общение. Это третий раз, что я старался говорить о теме, первый и второй я стал говорить о Сангхе больше, чем о теме общения. Но, надеюсь, что все получится сегодня и мы закончим.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Материал, который я принял из лекций Сангхаракшиты главная тема - это обращение к Прибежищу. На первой лекции я объяснил почему Сангхаракшита решил переводить: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Буддам саранам гаччами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английском как 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GB"/>
        </w:rPr>
        <w:t>Going for Refuge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4"/>
          <w:lang w:val="en-GB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бращение к Прибежищу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Будде, а не 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ринять Прибежище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Будде.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 время лекции он говорил об обращении к Прибежищу в Сангхе. Но, мы можем думать о присоединении к Сангхе, или стать членом Сангхи.И еще напоминание, Сангхаракшита описывал, что есть три уровня Сангхи.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- это Арья-санга, Сангха тех, кто достиг 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</w:rPr>
        <w:t>апредельной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«Т</w:t>
      </w:r>
      <w:r>
        <w:rPr>
          <w:rFonts w:ascii="Times New Roman" w:hAnsi="Times New Roman"/>
          <w:sz w:val="28"/>
          <w:szCs w:val="28"/>
        </w:rPr>
        <w:t>рансцендентных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достижений, это первый.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это то, что назвал Сангхаракшита духовной общиной, в том числе 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«Э</w:t>
      </w:r>
      <w:r>
        <w:rPr>
          <w:rFonts w:ascii="Times New Roman" w:hAnsi="Times New Roman"/>
          <w:sz w:val="28"/>
          <w:szCs w:val="28"/>
        </w:rPr>
        <w:t>ффективно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», «Д</w:t>
      </w:r>
      <w:r>
        <w:rPr>
          <w:rFonts w:ascii="Times New Roman" w:hAnsi="Times New Roman"/>
          <w:sz w:val="28"/>
          <w:szCs w:val="28"/>
        </w:rPr>
        <w:t>ейственно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обращаться к Прибежищу. И он сказал что Орден - это внешний или формальный вид этой духовной общины. Также, духовной общины, это как внутреннее значение Ордена.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третий уровень, традиционно говоря, - это 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ахасангха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или как мы говорим в 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Триратне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это просто Санга. Мы также используем такое слово как движение или просто 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Триратна</w:t>
      </w: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поэтому 3 уровня.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здесь Сангхаракшита сказал, что мы должны обращаться к прибежищу в Сангхе, если мы обращаемся к Прибежищу в Будде и Дхарме.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возникает вопрос - кто для нас Будда? Историческая личность, которая достигла Паринирваны 2500 лет назад. Но мы можем видеть Будду для нас как духовного учителя, духовного идеала.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Дхарма для нас - это духовное учение и духовный принцип. Поэтому, мы можем обращаться к прибежищу в Сангхе, когда у нас есть общий духовный учитель или идеал, и общие духовные учения, духовные принципы. Это основа для тех, которые хотят присоединиться к Сангхе. И это общие идеалы, принципы определяют людей даже на социальном уровне. Они более даже склонны быть вместе, жить вместе.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возникает вопрос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«Ч</w:t>
      </w:r>
      <w:r>
        <w:rPr>
          <w:rFonts w:ascii="Times New Roman" w:hAnsi="Times New Roman"/>
          <w:sz w:val="28"/>
          <w:szCs w:val="28"/>
        </w:rPr>
        <w:t>то это такое значит вместе?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Это значит просто, чтобы близко в физическом значении этого слова? Мы предложим, например, что мы искренно обращаемся к прибежищу в Будде, к прибежищу в Дхарме и мы сидим вместе. Это достаточно? Что вы думаете? Это значит, что мы обращались к прибежищу в Сангхе, так делая?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интересный вопрос. Но </w:t>
      </w:r>
      <w:r>
        <w:rPr>
          <w:rFonts w:ascii="Times New Roman" w:hAnsi="Times New Roman"/>
          <w:sz w:val="28"/>
          <w:szCs w:val="28"/>
          <w:u w:val="none"/>
        </w:rPr>
        <w:t>Сангхаракшита</w:t>
      </w:r>
      <w:r>
        <w:rPr>
          <w:rFonts w:ascii="Times New Roman" w:hAnsi="Times New Roman"/>
          <w:sz w:val="28"/>
          <w:szCs w:val="28"/>
        </w:rPr>
        <w:t xml:space="preserve"> сказал, что нет, это не так. Что-то отсутствует. Может быть то что отсутствует связано со словом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Дхарма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Это не достаточно просто обращаться к прибежищу в Дхарме, в абстрактном смысле. Может быть нужно согласиться на определённые доктриальные вопросы. В моем понимании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анатман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согласиться с тем, как вы понимаете этой доктрины? Или моё толкование теизма согласится с вашим толкованием теизма? Но Сангаракшита опять сказал, что этого не достаточно, что то ещё отсутствует.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думать ок, то что отсутствует это то, что мы говорим только о вещи на интеллектуальном уровне. И надо рассматривать тему о медитации. Поэтому, если мы сидим и мы достигли медитативного сосредоточения, во время медитации? И таким способом мы бращаемся в Будде и Дхарме?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если у нас возникли похожие медитативные переживания? Это достаточно, чтобы описывать нам, как Сангха? И опять Сангаракшита сказал - нет, этого не достаточно. Даже если мы сидим и переживаем такие похожие медитативные переживания этого не достаточно.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нас есть Сангха тех, которые обращались к Прибежищу в Будде, в Дхарме - то что надо, это точно вопрос коммуникации. Я знаю, что я уже сказал о переводе этого английского слова во время лекции.  На английском Сангаракшита сказал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Communication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стал говорить об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общении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 я знаю, что это русское слово, это не щчень красивое. И не раз люди говорили, что им более приятно не слушать перевод с английского на русский. Они хотят использовать старое русское слово и я думаю что это важно. Но, в этом контексте, чтобы сказать то, что я хотел выражать, надо использовать слово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>оммуникация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Почему это важно? Все становится ясно, через несколько минут. Поэтому это в сущности то, что создаёт группа людей в Сангхе - это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>оммуникация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»!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возникает вопрос - что это такое за коммуникацию, что мы имеем в виду, когда мы используем это слово? Может быть, это просто обмен идеями, это то, что люди часто думают, когда речь идёт об общении. Я могу сказать, что утром я чувствую себя усталым. И вы понимаете точно то, что случилось. Это достаточно. Это обмен информацией. Я передал от меня - вам информацию о том, как я чувствую утром. Но, коммуникации ещё не происходит. Мы просто передавали идеи.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что это такое за коммуникацию? И Сангаракшита сказал, что он сидел и думал довольно долго. Он написал лекцию и создал, он придумал какие-то определения. Он сказал, что он не уверен, что этого достаточно, но это не плохо. И он сказал, что коммуникация - это живая взаимная восприимчивость, может быть не восприимчивость, а чувствительность. Например у нас есть цветок, он закрытый и солнца возникает и цветок открывается. Или мы поставим растение перед окном и свет есть и это растение открывается и обращает и поворачивает к солнцу - это качество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>осприимчивость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для нас коммуникация - это живая взаимная восприимчивость. Можно сказать, что это общение, когда мы перемещаем общение на духовном плане. Общение становится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уховным общением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И такая живая взаимная восприимчивость есть, на основе общего идеала и принципа во время исследовании между теми - два человека, три человека, много людей.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это общее исследование, это сделано в полноте гармонии и в полноте честности.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то, как мы попробуем сделать коммуникации в духовной общине. То, что случается в идеалом духовной общине.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есть что-то ещё - это общее исследование духовного мира. Это не просто что мы говорим о последней игре в футбол, которую мы смотрели на телевидении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можно сказать, что коммуникация есть исследование. И исследование не что иное, как коммуникация. И когда два человека это сделают и когда они открыты полностью к тому, что возникает, что они могут понять что-то и видеть что-то по другому. И они готовы не держаться за то, что они думали.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сказать, что есть возможность изменения в глубинах этих людей, которые так делают коммуникации. И таким способом духовный прогресс происходит. Может быть это не всегда ясно для Нас как это происходит. Но Сангхаракшита сказал, что это происходит во время коммуникации.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есть один вопрос, который спросил Сангаракшита во время лекции. И он это сказал в 1965 году, до того что он создал наше движение и наш орден. И он сказал, что это также ожидается, это исследование, это коммуникация между гуру и ученик.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Позже Сангаракшита перестал использовать слово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«Г</w:t>
      </w:r>
      <w:r>
        <w:rPr>
          <w:rFonts w:ascii="Times New Roman" w:hAnsi="Times New Roman"/>
          <w:sz w:val="28"/>
          <w:szCs w:val="28"/>
        </w:rPr>
        <w:t>уру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Но, в 1960-х много людей в Англии использовали это слово, и скали Гуру. Это время, когда люди впервые ездили в Индию и встречались с духовными гуру там.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позже он стал использовать буддийское слово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альяна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митра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которое можно перевести как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Духовный друг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или «Прек</w:t>
      </w:r>
      <w:r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>тобы определить человека, который чуть больше и дальше ходил по пути, или просто по времени, более долгое время практиковал на пути.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он сказал дальше, что если мы сделаем эту коммуникацию более и более интенсивной есть момент, когда больше не стоит, больше не возможно говорить даже, описывать отношения между людьми</w:t>
      </w:r>
      <w:r>
        <w:rPr>
          <w:rFonts w:ascii="Times New Roman" w:hAnsi="Times New Roman"/>
          <w:sz w:val="28"/>
          <w:szCs w:val="28"/>
        </w:rPr>
        <w:t xml:space="preserve"> - кто </w:t>
      </w:r>
      <w:r>
        <w:rPr>
          <w:rFonts w:ascii="Times New Roman" w:hAnsi="Times New Roman"/>
          <w:sz w:val="28"/>
          <w:szCs w:val="28"/>
        </w:rPr>
        <w:t xml:space="preserve">гуру и </w:t>
      </w:r>
      <w:r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Если мы достаточно интенсивно и честно исследуем наши переживания, </w:t>
      </w:r>
      <w:r>
        <w:rPr>
          <w:rFonts w:ascii="Times New Roman" w:hAnsi="Times New Roman"/>
          <w:sz w:val="28"/>
          <w:szCs w:val="28"/>
        </w:rPr>
        <w:t xml:space="preserve">наш </w:t>
      </w:r>
      <w:r>
        <w:rPr>
          <w:rFonts w:ascii="Times New Roman" w:hAnsi="Times New Roman"/>
          <w:sz w:val="28"/>
          <w:szCs w:val="28"/>
        </w:rPr>
        <w:t>духовный мир, мы больше не сделаем коммуникации на основе роли, обычной роли. Мы просто два человека, которые исследуют духовную реальность и это различия больше не актуальны.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то, что случается в такой коммуникации, в таком духовном общении, которое происходит в духовной общине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очень отличается от контактов, которые у нас есть, когда мы просто общаемся с друзьями и когда мы просто передаем информацию говоря о последней игре о футболе.</w:t>
      </w:r>
    </w:p>
    <w:p>
      <w:pPr>
        <w:pStyle w:val="Normal"/>
        <w:spacing w:before="0"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это идеал Сангхи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которому мы стремимся. И для нас, когда мы спросим себя - как я могу обращаться к прибежищу в Санг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е глубже, дальше</w:t>
      </w:r>
      <w:r>
        <w:rPr>
          <w:rFonts w:ascii="Times New Roman" w:hAnsi="Times New Roman"/>
          <w:sz w:val="28"/>
          <w:szCs w:val="28"/>
        </w:rPr>
        <w:t xml:space="preserve"> - э</w:t>
      </w:r>
      <w:r>
        <w:rPr>
          <w:rFonts w:ascii="Times New Roman" w:hAnsi="Times New Roman"/>
          <w:sz w:val="28"/>
          <w:szCs w:val="28"/>
        </w:rPr>
        <w:t>то хороший ответ, нужно идти дальше более искренне, честно, ясно. Сделать коммуникации, духовное общение между нами.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6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7;&#1088;&#1072;&#1074;&#1080;&#1083;&#1100;&#1085;&#1072;&#1103;-&#1088;&#1077;&#1095;&#1100;/&#1086;&#1073;&#1097;&#1077;&#1085;&#1080;&#1077;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LibreOffice/7.1.5.2$Windows_X86_64 LibreOffice_project/85f04e9f809797b8199d13c421bd8a2b025d52b5</Application>
  <AppVersion>15.0000</AppVersion>
  <Pages>4</Pages>
  <Words>1283</Words>
  <Characters>6839</Characters>
  <CharactersWithSpaces>8095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2021-06-20T09:35:00Z</dcterms:created>
  <dc:creator>79954256705</dc:creator>
  <dc:description/>
  <dc:language>en-GB</dc:language>
  <cp:lastModifiedBy/>
  <dcterms:modified xsi:type="dcterms:W3CDTF">2021-09-10T22:57:28Z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