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60D" w14:textId="77777777" w:rsidR="00DA19A2" w:rsidRDefault="00DA19A2" w:rsidP="00DA19A2">
      <w:pPr>
        <w:rPr>
          <w:rFonts w:ascii="Museo 300" w:hAnsi="Museo 300"/>
          <w:b/>
          <w:bCs/>
          <w:color w:val="4472C4" w:themeColor="accent5"/>
          <w:sz w:val="32"/>
          <w:szCs w:val="32"/>
        </w:rPr>
      </w:pPr>
      <w:r>
        <w:rPr>
          <w:rFonts w:ascii="Museo 300" w:hAnsi="Museo 300"/>
          <w:b/>
          <w:bCs/>
          <w:noProof/>
          <w:color w:val="4472C4" w:themeColor="accent5"/>
          <w:sz w:val="32"/>
          <w:szCs w:val="32"/>
          <w:lang w:eastAsia="en-GB" w:bidi="bo-CN"/>
        </w:rPr>
        <w:drawing>
          <wp:inline distT="0" distB="0" distL="0" distR="0" wp14:anchorId="5A167485" wp14:editId="4D6087A1">
            <wp:extent cx="6490643" cy="18313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bigg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643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3C67D" w14:textId="77777777" w:rsidR="00DA19A2" w:rsidRDefault="00DA19A2" w:rsidP="00DA19A2">
      <w:pPr>
        <w:rPr>
          <w:rFonts w:ascii="Museo 300" w:hAnsi="Museo 300"/>
          <w:b/>
          <w:bCs/>
          <w:color w:val="4472C4" w:themeColor="accent5"/>
          <w:sz w:val="32"/>
          <w:szCs w:val="32"/>
        </w:rPr>
      </w:pPr>
    </w:p>
    <w:p w14:paraId="050D09FA" w14:textId="672A5DF7" w:rsidR="00DA19A2" w:rsidRPr="00593CAD" w:rsidRDefault="00DA19A2" w:rsidP="00DA19A2">
      <w:pPr>
        <w:rPr>
          <w:rFonts w:ascii="Museo 300" w:hAnsi="Museo 300"/>
          <w:b/>
          <w:bCs/>
          <w:color w:val="4472C4" w:themeColor="accent5"/>
          <w:sz w:val="32"/>
          <w:szCs w:val="32"/>
        </w:rPr>
      </w:pPr>
      <w:r w:rsidRPr="00593CAD">
        <w:rPr>
          <w:rFonts w:ascii="Museo 300" w:hAnsi="Museo 300"/>
          <w:b/>
          <w:bCs/>
          <w:color w:val="4472C4" w:themeColor="accent5"/>
          <w:sz w:val="32"/>
          <w:szCs w:val="32"/>
        </w:rPr>
        <w:t>Vacancy at FutureDharma Fund</w:t>
      </w:r>
    </w:p>
    <w:p w14:paraId="60445EA9" w14:textId="0628F34F" w:rsidR="00DA19A2" w:rsidRPr="00593CAD" w:rsidRDefault="00DA19A2" w:rsidP="00DA19A2">
      <w:pPr>
        <w:rPr>
          <w:rFonts w:ascii="Museo 300" w:hAnsi="Museo 300"/>
          <w:b/>
          <w:bCs/>
          <w:color w:val="4472C4" w:themeColor="accent5"/>
          <w:sz w:val="48"/>
          <w:szCs w:val="48"/>
        </w:rPr>
      </w:pPr>
      <w:r>
        <w:rPr>
          <w:rFonts w:ascii="Museo 300" w:hAnsi="Museo 300"/>
          <w:b/>
          <w:bCs/>
          <w:color w:val="4472C4" w:themeColor="accent5"/>
          <w:sz w:val="48"/>
          <w:szCs w:val="48"/>
        </w:rPr>
        <w:t>Communications Manager</w:t>
      </w:r>
    </w:p>
    <w:p w14:paraId="39F064FE" w14:textId="77777777" w:rsidR="00DA19A2" w:rsidRDefault="00DA19A2" w:rsidP="00DA19A2">
      <w:pPr>
        <w:rPr>
          <w:rFonts w:ascii="Museo 300" w:hAnsi="Museo 300"/>
          <w:b/>
          <w:bCs/>
          <w:color w:val="4472C4" w:themeColor="accent5"/>
          <w:sz w:val="32"/>
          <w:szCs w:val="32"/>
        </w:rPr>
      </w:pPr>
      <w:r w:rsidRPr="00593CAD">
        <w:rPr>
          <w:rFonts w:ascii="Museo 300" w:hAnsi="Museo 300"/>
          <w:b/>
          <w:bCs/>
          <w:color w:val="4472C4" w:themeColor="accent5"/>
          <w:sz w:val="32"/>
          <w:szCs w:val="32"/>
        </w:rPr>
        <w:t>Full-Time / Remote Working</w:t>
      </w:r>
    </w:p>
    <w:p w14:paraId="565F37D1" w14:textId="77777777" w:rsidR="00DA19A2" w:rsidRDefault="00DA19A2" w:rsidP="00DA19A2">
      <w:pPr>
        <w:rPr>
          <w:rFonts w:ascii="Museo 300" w:hAnsi="Museo 300"/>
          <w:b/>
          <w:bCs/>
          <w:color w:val="4472C4" w:themeColor="accent5"/>
          <w:sz w:val="32"/>
          <w:szCs w:val="32"/>
        </w:rPr>
      </w:pPr>
    </w:p>
    <w:p w14:paraId="1DED3B13" w14:textId="77777777" w:rsidR="00DA19A2" w:rsidRPr="00593CAD" w:rsidRDefault="00DA19A2" w:rsidP="00DA19A2">
      <w:pPr>
        <w:rPr>
          <w:rFonts w:ascii="Museo 300" w:hAnsi="Museo 300"/>
          <w:b/>
          <w:bCs/>
          <w:color w:val="4472C4" w:themeColor="accent5"/>
        </w:rPr>
      </w:pPr>
      <w:r w:rsidRPr="00593CAD">
        <w:rPr>
          <w:rFonts w:ascii="Museo 300" w:hAnsi="Museo 300"/>
          <w:b/>
          <w:bCs/>
          <w:color w:val="4472C4" w:themeColor="accent5"/>
        </w:rPr>
        <w:t>Real Living Wage plus pension contributions and generous retreat allowance</w:t>
      </w:r>
    </w:p>
    <w:p w14:paraId="30FFFBD4" w14:textId="77777777" w:rsidR="00DA19A2" w:rsidRPr="00593CAD" w:rsidRDefault="00DA19A2" w:rsidP="00DA19A2">
      <w:pPr>
        <w:rPr>
          <w:rFonts w:ascii="Museo 300" w:hAnsi="Museo 300"/>
        </w:rPr>
      </w:pPr>
    </w:p>
    <w:p w14:paraId="676CC922" w14:textId="77777777" w:rsidR="00DA19A2" w:rsidRPr="00593CAD" w:rsidRDefault="00DA19A2" w:rsidP="00DA19A2">
      <w:pPr>
        <w:rPr>
          <w:rFonts w:ascii="Museo 300" w:hAnsi="Museo 300"/>
        </w:rPr>
      </w:pPr>
    </w:p>
    <w:p w14:paraId="536D0461" w14:textId="77777777" w:rsidR="00DA19A2" w:rsidRPr="00ED4D7F" w:rsidRDefault="00DA19A2" w:rsidP="00DA19A2">
      <w:pPr>
        <w:rPr>
          <w:rFonts w:ascii="Museo 300" w:hAnsi="Museo 300"/>
          <w:color w:val="000000" w:themeColor="text1"/>
          <w:sz w:val="22"/>
          <w:szCs w:val="22"/>
        </w:rPr>
      </w:pPr>
      <w:r w:rsidRPr="00ED4D7F">
        <w:rPr>
          <w:rFonts w:ascii="Museo 300" w:hAnsi="Museo 300"/>
          <w:color w:val="000000" w:themeColor="text1"/>
          <w:sz w:val="22"/>
          <w:szCs w:val="22"/>
        </w:rPr>
        <w:t>Are you a Mitra or Order Member wanting to work in a forward-looking Right Livelihood Team?</w:t>
      </w:r>
    </w:p>
    <w:p w14:paraId="184DCDB7" w14:textId="77777777" w:rsidR="00DA19A2" w:rsidRPr="00ED4D7F" w:rsidRDefault="00DA19A2" w:rsidP="00DA19A2">
      <w:pPr>
        <w:rPr>
          <w:rFonts w:ascii="Museo 300" w:hAnsi="Museo 300"/>
          <w:color w:val="000000" w:themeColor="text1"/>
          <w:sz w:val="22"/>
          <w:szCs w:val="22"/>
        </w:rPr>
      </w:pPr>
    </w:p>
    <w:p w14:paraId="7BD99C1A" w14:textId="77777777" w:rsidR="00DA19A2" w:rsidRPr="00ED4D7F" w:rsidRDefault="00DA19A2" w:rsidP="00DA19A2">
      <w:pPr>
        <w:rPr>
          <w:rFonts w:ascii="Museo 300" w:hAnsi="Museo 300"/>
          <w:color w:val="000000" w:themeColor="text1"/>
          <w:sz w:val="22"/>
          <w:szCs w:val="22"/>
        </w:rPr>
      </w:pPr>
      <w:r w:rsidRPr="00ED4D7F">
        <w:rPr>
          <w:rFonts w:ascii="Museo 300" w:hAnsi="Museo 300"/>
          <w:color w:val="000000" w:themeColor="text1"/>
          <w:sz w:val="22"/>
          <w:szCs w:val="22"/>
        </w:rPr>
        <w:t xml:space="preserve">FutureDharma has grown over the last 5 years and now supports 45 International Triratna projects including those of </w:t>
      </w:r>
      <w:bookmarkStart w:id="0" w:name="_GoBack"/>
      <w:bookmarkEnd w:id="0"/>
      <w:r w:rsidRPr="00ED4D7F">
        <w:rPr>
          <w:rFonts w:ascii="Museo 300" w:hAnsi="Museo 300"/>
          <w:color w:val="000000" w:themeColor="text1"/>
          <w:sz w:val="22"/>
          <w:szCs w:val="22"/>
        </w:rPr>
        <w:t xml:space="preserve">India </w:t>
      </w:r>
      <w:proofErr w:type="spellStart"/>
      <w:r w:rsidRPr="00ED4D7F">
        <w:rPr>
          <w:rFonts w:ascii="Museo 300" w:hAnsi="Museo 300"/>
          <w:color w:val="000000" w:themeColor="text1"/>
          <w:sz w:val="22"/>
          <w:szCs w:val="22"/>
        </w:rPr>
        <w:t>Dhamma</w:t>
      </w:r>
      <w:proofErr w:type="spellEnd"/>
      <w:r w:rsidRPr="00ED4D7F">
        <w:rPr>
          <w:rFonts w:ascii="Museo 300" w:hAnsi="Museo 300"/>
          <w:color w:val="000000" w:themeColor="text1"/>
          <w:sz w:val="22"/>
          <w:szCs w:val="22"/>
        </w:rPr>
        <w:t xml:space="preserve"> Trust. We’re seeking a committed and enthusiastic individual to join us. Could it be you?</w:t>
      </w:r>
    </w:p>
    <w:p w14:paraId="66467B3E" w14:textId="77777777" w:rsidR="00DA19A2" w:rsidRPr="00ED4D7F" w:rsidRDefault="00DA19A2" w:rsidP="00DA19A2">
      <w:pPr>
        <w:rPr>
          <w:rFonts w:ascii="Museo 300" w:hAnsi="Museo 300"/>
          <w:color w:val="000000" w:themeColor="text1"/>
          <w:sz w:val="22"/>
          <w:szCs w:val="22"/>
        </w:rPr>
      </w:pPr>
    </w:p>
    <w:p w14:paraId="42C49CA3" w14:textId="26F02FC3" w:rsidR="00DA19A2" w:rsidRPr="00ED4D7F" w:rsidRDefault="00DA19A2" w:rsidP="00DA19A2">
      <w:pPr>
        <w:pStyle w:val="NormalWeb"/>
        <w:spacing w:before="0" w:beforeAutospacing="0" w:after="0" w:afterAutospacing="0" w:line="330" w:lineRule="atLeast"/>
        <w:rPr>
          <w:rFonts w:ascii="Museo 300" w:hAnsi="Museo 300"/>
          <w:color w:val="000000" w:themeColor="text1"/>
          <w:sz w:val="22"/>
          <w:szCs w:val="22"/>
        </w:rPr>
      </w:pPr>
      <w:r w:rsidRPr="00ED4D7F">
        <w:rPr>
          <w:rFonts w:ascii="Museo 300" w:hAnsi="Museo 300"/>
          <w:color w:val="000000" w:themeColor="text1"/>
          <w:sz w:val="22"/>
          <w:szCs w:val="22"/>
        </w:rPr>
        <w:t>As </w:t>
      </w:r>
      <w:r w:rsidRPr="00ED4D7F">
        <w:rPr>
          <w:rStyle w:val="Strong"/>
          <w:rFonts w:ascii="Museo 300" w:hAnsi="Museo 300"/>
          <w:color w:val="000000" w:themeColor="text1"/>
          <w:sz w:val="22"/>
          <w:szCs w:val="22"/>
        </w:rPr>
        <w:t xml:space="preserve">Communications Manager </w:t>
      </w:r>
      <w:r w:rsidRPr="00ED4D7F">
        <w:rPr>
          <w:rFonts w:ascii="Museo 300" w:hAnsi="Museo 300"/>
          <w:color w:val="000000" w:themeColor="text1"/>
          <w:sz w:val="22"/>
          <w:szCs w:val="22"/>
        </w:rPr>
        <w:t xml:space="preserve">you’ll play a vital role in engaging people in Triratna with the work of our projects. </w:t>
      </w:r>
    </w:p>
    <w:p w14:paraId="78D6446F" w14:textId="77777777" w:rsidR="00DA19A2" w:rsidRPr="00ED4D7F" w:rsidRDefault="00DA19A2" w:rsidP="00DA19A2">
      <w:pPr>
        <w:pStyle w:val="NormalWeb"/>
        <w:spacing w:before="0" w:beforeAutospacing="0" w:after="0" w:afterAutospacing="0" w:line="330" w:lineRule="atLeast"/>
        <w:rPr>
          <w:rFonts w:ascii="Museo 300" w:hAnsi="Museo 300"/>
          <w:color w:val="000000" w:themeColor="text1"/>
          <w:sz w:val="22"/>
          <w:szCs w:val="22"/>
        </w:rPr>
      </w:pPr>
    </w:p>
    <w:p w14:paraId="79995503" w14:textId="30C77296" w:rsidR="00DA19A2" w:rsidRPr="00ED4D7F" w:rsidRDefault="00DA19A2" w:rsidP="00DA19A2">
      <w:pPr>
        <w:pStyle w:val="NormalWeb"/>
        <w:spacing w:before="0" w:beforeAutospacing="0" w:after="0" w:afterAutospacing="0" w:line="330" w:lineRule="atLeast"/>
        <w:rPr>
          <w:rFonts w:ascii="Museo 300" w:hAnsi="Museo 300"/>
          <w:color w:val="000000" w:themeColor="text1"/>
          <w:sz w:val="22"/>
          <w:szCs w:val="22"/>
        </w:rPr>
      </w:pPr>
      <w:r w:rsidRPr="00ED4D7F">
        <w:rPr>
          <w:rFonts w:ascii="Museo 300" w:hAnsi="Museo 300"/>
          <w:color w:val="000000" w:themeColor="text1"/>
          <w:sz w:val="22"/>
          <w:szCs w:val="22"/>
        </w:rPr>
        <w:t xml:space="preserve">You’ll help take FutureDharma and our work into its next phase, developing a strategy to further broaden our supporter list using our own and partners’ email and social media channels. </w:t>
      </w:r>
      <w:r w:rsidR="00AA3FF6" w:rsidRPr="00ED4D7F">
        <w:rPr>
          <w:rFonts w:ascii="Museo 300" w:hAnsi="Museo 300"/>
          <w:color w:val="000000" w:themeColor="text1"/>
          <w:sz w:val="22"/>
          <w:szCs w:val="22"/>
        </w:rPr>
        <w:t xml:space="preserve">You’ll work with other Triratna bodies such as the international Council and The Buddhist Centre Online to create and host online engagement events and festivals. </w:t>
      </w:r>
      <w:r w:rsidRPr="00ED4D7F">
        <w:rPr>
          <w:rFonts w:ascii="Museo 300" w:hAnsi="Museo 300"/>
          <w:color w:val="000000" w:themeColor="text1"/>
          <w:sz w:val="22"/>
          <w:szCs w:val="22"/>
        </w:rPr>
        <w:t>You’ll also work closely with our fundraisers, supporting their work by supplying them with inspiring content and stories of how FutureDharma projects are helping people transform their lives.</w:t>
      </w:r>
    </w:p>
    <w:p w14:paraId="5E6F75E4" w14:textId="77777777" w:rsidR="00DA19A2" w:rsidRPr="00ED4D7F" w:rsidRDefault="00DA19A2" w:rsidP="00DA19A2">
      <w:pPr>
        <w:rPr>
          <w:rFonts w:ascii="Museo 300" w:hAnsi="Museo 300"/>
          <w:color w:val="000000" w:themeColor="text1"/>
          <w:sz w:val="22"/>
          <w:szCs w:val="22"/>
        </w:rPr>
      </w:pPr>
    </w:p>
    <w:p w14:paraId="750A8EA8" w14:textId="77777777" w:rsidR="00DA19A2" w:rsidRPr="00ED4D7F" w:rsidRDefault="00DA19A2" w:rsidP="00DA19A2">
      <w:pPr>
        <w:rPr>
          <w:rFonts w:ascii="Museo 300" w:hAnsi="Museo 300"/>
          <w:color w:val="000000" w:themeColor="text1"/>
          <w:sz w:val="22"/>
          <w:szCs w:val="22"/>
        </w:rPr>
      </w:pPr>
      <w:r w:rsidRPr="00ED4D7F">
        <w:rPr>
          <w:rFonts w:ascii="Museo 300" w:hAnsi="Museo 300"/>
          <w:color w:val="000000" w:themeColor="text1"/>
          <w:sz w:val="22"/>
          <w:szCs w:val="22"/>
        </w:rPr>
        <w:t>Could you be the person we’re looking for? If you’d enjoy working in a Triratna team Based Right Livelihood please read our Job Description and complete our application form.</w:t>
      </w:r>
    </w:p>
    <w:p w14:paraId="310FB346" w14:textId="77777777" w:rsidR="00DA19A2" w:rsidRPr="00ED4D7F" w:rsidRDefault="00DA19A2" w:rsidP="00DA19A2">
      <w:pPr>
        <w:rPr>
          <w:rFonts w:ascii="Museo 300" w:hAnsi="Museo 300"/>
          <w:sz w:val="22"/>
          <w:szCs w:val="22"/>
        </w:rPr>
      </w:pPr>
    </w:p>
    <w:p w14:paraId="138BC804" w14:textId="2B948CCC" w:rsidR="00DA19A2" w:rsidRPr="00ED4D7F" w:rsidRDefault="00DA19A2" w:rsidP="00DA19A2">
      <w:pPr>
        <w:rPr>
          <w:rFonts w:ascii="Museo 300" w:hAnsi="Museo 300"/>
          <w:color w:val="4472C4" w:themeColor="accent5"/>
          <w:sz w:val="22"/>
          <w:szCs w:val="22"/>
        </w:rPr>
      </w:pPr>
      <w:r w:rsidRPr="00ED4D7F">
        <w:rPr>
          <w:rFonts w:ascii="Museo 300" w:hAnsi="Museo 300"/>
          <w:color w:val="4472C4" w:themeColor="accent5"/>
          <w:sz w:val="22"/>
          <w:szCs w:val="22"/>
        </w:rPr>
        <w:t xml:space="preserve">Please send your application to: </w:t>
      </w:r>
      <w:r w:rsidR="00305BDB" w:rsidRPr="00ED4D7F">
        <w:rPr>
          <w:rFonts w:ascii="Museo 300" w:hAnsi="Museo 300"/>
          <w:color w:val="4472C4" w:themeColor="accent5"/>
          <w:sz w:val="22"/>
          <w:szCs w:val="22"/>
        </w:rPr>
        <w:t>danayutta</w:t>
      </w:r>
      <w:r w:rsidRPr="00ED4D7F">
        <w:rPr>
          <w:rFonts w:ascii="Museo 300" w:hAnsi="Museo 300"/>
          <w:color w:val="4472C4" w:themeColor="accent5"/>
          <w:sz w:val="22"/>
          <w:szCs w:val="22"/>
        </w:rPr>
        <w:t>@futuredharma.org</w:t>
      </w:r>
    </w:p>
    <w:p w14:paraId="7485045C" w14:textId="7C911C56" w:rsidR="00DA19A2" w:rsidRPr="00ED4D7F" w:rsidRDefault="00DA19A2" w:rsidP="00DA19A2">
      <w:pPr>
        <w:rPr>
          <w:rFonts w:ascii="Museo 300" w:hAnsi="Museo 300"/>
          <w:b/>
          <w:bCs/>
          <w:color w:val="4472C4" w:themeColor="accent5"/>
          <w:sz w:val="22"/>
          <w:szCs w:val="22"/>
        </w:rPr>
      </w:pPr>
      <w:r w:rsidRPr="00ED4D7F">
        <w:rPr>
          <w:rFonts w:ascii="Museo 300" w:hAnsi="Museo 300"/>
          <w:b/>
          <w:bCs/>
          <w:color w:val="4472C4" w:themeColor="accent5"/>
          <w:sz w:val="22"/>
          <w:szCs w:val="22"/>
        </w:rPr>
        <w:t xml:space="preserve">Closing date for applications: </w:t>
      </w:r>
      <w:r w:rsidR="00305BDB" w:rsidRPr="00ED4D7F">
        <w:rPr>
          <w:rFonts w:ascii="Museo 300" w:hAnsi="Museo 300"/>
          <w:b/>
          <w:bCs/>
          <w:color w:val="4472C4" w:themeColor="accent5"/>
          <w:sz w:val="22"/>
          <w:szCs w:val="22"/>
        </w:rPr>
        <w:t>30</w:t>
      </w:r>
      <w:r w:rsidR="00305BDB" w:rsidRPr="00ED4D7F">
        <w:rPr>
          <w:rFonts w:ascii="Museo 300" w:hAnsi="Museo 300"/>
          <w:b/>
          <w:bCs/>
          <w:color w:val="4472C4" w:themeColor="accent5"/>
          <w:sz w:val="22"/>
          <w:szCs w:val="22"/>
          <w:vertAlign w:val="superscript"/>
        </w:rPr>
        <w:t>th</w:t>
      </w:r>
      <w:r w:rsidR="00305BDB" w:rsidRPr="00ED4D7F">
        <w:rPr>
          <w:rFonts w:ascii="Museo 300" w:hAnsi="Museo 300"/>
          <w:b/>
          <w:bCs/>
          <w:color w:val="4472C4" w:themeColor="accent5"/>
          <w:sz w:val="22"/>
          <w:szCs w:val="22"/>
        </w:rPr>
        <w:t xml:space="preserve"> March</w:t>
      </w:r>
      <w:r w:rsidRPr="00ED4D7F">
        <w:rPr>
          <w:rFonts w:ascii="Museo 300" w:hAnsi="Museo 300"/>
          <w:b/>
          <w:bCs/>
          <w:color w:val="4472C4" w:themeColor="accent5"/>
          <w:sz w:val="22"/>
          <w:szCs w:val="22"/>
        </w:rPr>
        <w:t xml:space="preserve"> 2022</w:t>
      </w:r>
    </w:p>
    <w:p w14:paraId="4839210C" w14:textId="77777777" w:rsidR="00ED4D7F" w:rsidRPr="00ED4D7F" w:rsidRDefault="00ED4D7F" w:rsidP="00305BDB">
      <w:pPr>
        <w:pStyle w:val="NormalWeb"/>
        <w:spacing w:before="0" w:beforeAutospacing="0" w:after="330" w:afterAutospacing="0" w:line="330" w:lineRule="atLeast"/>
        <w:rPr>
          <w:rFonts w:ascii="Museo 300" w:hAnsi="Museo 300"/>
          <w:color w:val="4472C4" w:themeColor="accent5"/>
          <w:sz w:val="22"/>
          <w:szCs w:val="22"/>
        </w:rPr>
      </w:pPr>
      <w:r w:rsidRPr="00ED4D7F">
        <w:rPr>
          <w:rFonts w:ascii="Museo 300" w:hAnsi="Museo 300"/>
          <w:color w:val="4472C4" w:themeColor="accent5"/>
          <w:sz w:val="22"/>
          <w:szCs w:val="22"/>
        </w:rPr>
        <w:t xml:space="preserve">Interviews (via Zoom): </w:t>
      </w:r>
      <w:r w:rsidR="00305BDB" w:rsidRPr="00ED4D7F">
        <w:rPr>
          <w:rFonts w:ascii="Museo 300" w:hAnsi="Museo 300"/>
          <w:color w:val="4472C4" w:themeColor="accent5"/>
          <w:sz w:val="22"/>
          <w:szCs w:val="22"/>
        </w:rPr>
        <w:t>11</w:t>
      </w:r>
      <w:r w:rsidR="00305BDB" w:rsidRPr="00ED4D7F">
        <w:rPr>
          <w:rFonts w:ascii="Museo 300" w:hAnsi="Museo 300"/>
          <w:color w:val="4472C4" w:themeColor="accent5"/>
          <w:sz w:val="22"/>
          <w:szCs w:val="22"/>
          <w:vertAlign w:val="superscript"/>
        </w:rPr>
        <w:t>th</w:t>
      </w:r>
      <w:r w:rsidRPr="00ED4D7F">
        <w:rPr>
          <w:rFonts w:ascii="Museo 300" w:hAnsi="Museo 300"/>
          <w:color w:val="4472C4" w:themeColor="accent5"/>
          <w:sz w:val="22"/>
          <w:szCs w:val="22"/>
          <w:vertAlign w:val="superscript"/>
        </w:rPr>
        <w:t xml:space="preserve"> </w:t>
      </w:r>
      <w:r w:rsidRPr="00ED4D7F">
        <w:rPr>
          <w:rFonts w:ascii="Museo 300" w:hAnsi="Museo 300"/>
          <w:color w:val="4472C4" w:themeColor="accent5"/>
          <w:sz w:val="22"/>
          <w:szCs w:val="22"/>
        </w:rPr>
        <w:t>&amp; 12</w:t>
      </w:r>
      <w:r w:rsidRPr="00ED4D7F">
        <w:rPr>
          <w:rFonts w:ascii="Museo 300" w:hAnsi="Museo 300"/>
          <w:color w:val="4472C4" w:themeColor="accent5"/>
          <w:sz w:val="22"/>
          <w:szCs w:val="22"/>
          <w:vertAlign w:val="superscript"/>
        </w:rPr>
        <w:t>th</w:t>
      </w:r>
      <w:r w:rsidRPr="00ED4D7F">
        <w:rPr>
          <w:rFonts w:ascii="Museo 300" w:hAnsi="Museo 300"/>
          <w:color w:val="4472C4" w:themeColor="accent5"/>
          <w:sz w:val="22"/>
          <w:szCs w:val="22"/>
        </w:rPr>
        <w:t xml:space="preserve"> </w:t>
      </w:r>
      <w:r w:rsidR="00305BDB" w:rsidRPr="00ED4D7F">
        <w:rPr>
          <w:rFonts w:ascii="Museo 300" w:hAnsi="Museo 300"/>
          <w:color w:val="4472C4" w:themeColor="accent5"/>
          <w:sz w:val="22"/>
          <w:szCs w:val="22"/>
        </w:rPr>
        <w:t xml:space="preserve">April </w:t>
      </w:r>
      <w:r w:rsidR="00DA19A2" w:rsidRPr="00ED4D7F">
        <w:rPr>
          <w:rFonts w:ascii="Museo 300" w:hAnsi="Museo 300"/>
          <w:color w:val="4472C4" w:themeColor="accent5"/>
          <w:sz w:val="22"/>
          <w:szCs w:val="22"/>
        </w:rPr>
        <w:t>2022</w:t>
      </w:r>
    </w:p>
    <w:p w14:paraId="20F55A5D" w14:textId="52B5B122" w:rsidR="00305BDB" w:rsidRPr="00ED4D7F" w:rsidRDefault="00305BDB" w:rsidP="00305BDB">
      <w:pPr>
        <w:pStyle w:val="NormalWeb"/>
        <w:spacing w:before="0" w:beforeAutospacing="0" w:after="330" w:afterAutospacing="0" w:line="330" w:lineRule="atLeast"/>
        <w:rPr>
          <w:rFonts w:ascii="Museo 300" w:hAnsi="Museo 300"/>
          <w:color w:val="4472C4" w:themeColor="accent5"/>
          <w:sz w:val="22"/>
          <w:szCs w:val="22"/>
        </w:rPr>
      </w:pPr>
      <w:r w:rsidRPr="00ED4D7F">
        <w:rPr>
          <w:rFonts w:ascii="Museo 300" w:hAnsi="Museo 300"/>
          <w:color w:val="4472C4" w:themeColor="accent5"/>
          <w:sz w:val="22"/>
          <w:szCs w:val="22"/>
        </w:rPr>
        <w:t>Anticipated start: week beginning 16</w:t>
      </w:r>
      <w:r w:rsidRPr="00ED4D7F">
        <w:rPr>
          <w:rFonts w:ascii="Museo 300" w:hAnsi="Museo 300"/>
          <w:color w:val="4472C4" w:themeColor="accent5"/>
          <w:sz w:val="22"/>
          <w:szCs w:val="22"/>
          <w:vertAlign w:val="superscript"/>
        </w:rPr>
        <w:t>th</w:t>
      </w:r>
      <w:r w:rsidRPr="00ED4D7F">
        <w:rPr>
          <w:rFonts w:ascii="Museo 300" w:hAnsi="Museo 300"/>
          <w:color w:val="4472C4" w:themeColor="accent5"/>
          <w:sz w:val="22"/>
          <w:szCs w:val="22"/>
        </w:rPr>
        <w:t xml:space="preserve"> May 2022</w:t>
      </w:r>
    </w:p>
    <w:sectPr w:rsidR="00305BDB" w:rsidRPr="00ED4D7F" w:rsidSect="002607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8A"/>
    <w:rsid w:val="0026072C"/>
    <w:rsid w:val="00305BDB"/>
    <w:rsid w:val="003130BB"/>
    <w:rsid w:val="00864924"/>
    <w:rsid w:val="00AA3FF6"/>
    <w:rsid w:val="00B7088A"/>
    <w:rsid w:val="00CD6708"/>
    <w:rsid w:val="00DA19A2"/>
    <w:rsid w:val="00E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927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88A"/>
    <w:pPr>
      <w:spacing w:before="100" w:beforeAutospacing="1" w:after="100" w:afterAutospacing="1"/>
    </w:pPr>
    <w:rPr>
      <w:rFonts w:ascii="Times New Roman" w:hAnsi="Times New Roman" w:cs="Times New Roman"/>
      <w:lang w:eastAsia="en-GB" w:bidi="bo-CN"/>
    </w:rPr>
  </w:style>
  <w:style w:type="character" w:styleId="Strong">
    <w:name w:val="Strong"/>
    <w:basedOn w:val="DefaultParagraphFont"/>
    <w:uiPriority w:val="22"/>
    <w:qFormat/>
    <w:rsid w:val="00B7088A"/>
    <w:rPr>
      <w:b/>
      <w:bCs/>
    </w:rPr>
  </w:style>
  <w:style w:type="character" w:styleId="Hyperlink">
    <w:name w:val="Hyperlink"/>
    <w:basedOn w:val="DefaultParagraphFont"/>
    <w:uiPriority w:val="99"/>
    <w:unhideWhenUsed/>
    <w:rsid w:val="00B70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2022-03-15T14:44:00Z</dcterms:created>
  <dcterms:modified xsi:type="dcterms:W3CDTF">2022-03-16T10:05:00Z</dcterms:modified>
</cp:coreProperties>
</file>