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67EC7" w14:textId="293729E6" w:rsidR="000251E8" w:rsidRPr="000251E8" w:rsidRDefault="000251E8" w:rsidP="0039467D">
      <w:pPr>
        <w:shd w:val="clear" w:color="auto" w:fill="FFFFFF"/>
        <w:spacing w:line="276" w:lineRule="auto"/>
        <w:textAlignment w:val="baseline"/>
        <w:rPr>
          <w:rFonts w:cs="Times New Roman"/>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51E8">
        <w:rPr>
          <w:rFonts w:cs="Times New Roman"/>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Data Protection</w:t>
      </w:r>
      <w:r>
        <w:rPr>
          <w:rFonts w:cs="Times New Roman"/>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251E8">
        <w:rPr>
          <w:rFonts w:cs="Times New Roman"/>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BA3F3E3" w14:textId="77777777" w:rsidR="000251E8" w:rsidRDefault="000251E8" w:rsidP="0039467D">
      <w:pPr>
        <w:shd w:val="clear" w:color="auto" w:fill="FFFFFF"/>
        <w:spacing w:line="276" w:lineRule="auto"/>
        <w:textAlignment w:val="baseline"/>
        <w:rPr>
          <w:rFonts w:cs="Times New Roman"/>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51E8">
        <w:rPr>
          <w:rFonts w:cs="Times New Roman"/>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Guidance for </w:t>
      </w:r>
    </w:p>
    <w:p w14:paraId="6F44DA5B" w14:textId="6BD0180A" w:rsidR="000251E8" w:rsidRPr="000251E8" w:rsidRDefault="000251E8" w:rsidP="0039467D">
      <w:pPr>
        <w:shd w:val="clear" w:color="auto" w:fill="FFFFFF"/>
        <w:spacing w:line="276" w:lineRule="auto"/>
        <w:textAlignment w:val="baseline"/>
        <w:rPr>
          <w:rFonts w:cs="Times New Roman"/>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251E8">
        <w:rPr>
          <w:rFonts w:cs="Times New Roman"/>
          <w:color w:val="4472C4" w:themeColor="accent1"/>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Triratna Buddhist Centres in Europe </w:t>
      </w:r>
    </w:p>
    <w:p w14:paraId="3C39052C" w14:textId="77777777" w:rsidR="000251E8" w:rsidRPr="000251E8" w:rsidRDefault="000251E8" w:rsidP="0039467D">
      <w:pPr>
        <w:shd w:val="clear" w:color="auto" w:fill="FFFFFF"/>
        <w:spacing w:line="276" w:lineRule="auto"/>
        <w:textAlignment w:val="baseline"/>
        <w:rPr>
          <w:rFonts w:cs="Times New Roman"/>
          <w:b/>
          <w:color w:val="333333"/>
          <w:sz w:val="32"/>
          <w:szCs w:val="32"/>
          <w:lang w:eastAsia="en-GB"/>
        </w:rPr>
      </w:pPr>
    </w:p>
    <w:p w14:paraId="737A7A26" w14:textId="77777777" w:rsidR="000251E8" w:rsidRDefault="000251E8" w:rsidP="0039467D">
      <w:pPr>
        <w:shd w:val="clear" w:color="auto" w:fill="FFFFFF"/>
        <w:spacing w:line="276" w:lineRule="auto"/>
        <w:textAlignment w:val="baseline"/>
        <w:rPr>
          <w:rFonts w:cs="Times New Roman"/>
          <w:b/>
          <w:color w:val="333333"/>
          <w:sz w:val="32"/>
          <w:szCs w:val="32"/>
          <w:u w:val="single"/>
          <w:lang w:eastAsia="en-GB"/>
        </w:rPr>
      </w:pPr>
    </w:p>
    <w:p w14:paraId="3CACE630" w14:textId="77777777" w:rsidR="000251E8" w:rsidRDefault="000251E8" w:rsidP="0039467D">
      <w:pPr>
        <w:shd w:val="clear" w:color="auto" w:fill="FFFFFF"/>
        <w:spacing w:line="276" w:lineRule="auto"/>
        <w:textAlignment w:val="baseline"/>
        <w:rPr>
          <w:rFonts w:cs="Times New Roman"/>
          <w:b/>
          <w:color w:val="333333"/>
          <w:sz w:val="32"/>
          <w:szCs w:val="32"/>
          <w:u w:val="single"/>
          <w:lang w:eastAsia="en-GB"/>
        </w:rPr>
      </w:pPr>
    </w:p>
    <w:p w14:paraId="7955C3B8"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6A42549D"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0DB50519"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74913F6F"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033B7DBD"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1C536B3E"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4745EA1D"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60333B0B"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286CED0A"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75CE5C84"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08C02386"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4E1F90FD"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2C0A146D"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19BE5D43" w14:textId="77777777" w:rsidR="000251E8" w:rsidRDefault="000251E8" w:rsidP="0039467D">
      <w:pPr>
        <w:shd w:val="clear" w:color="auto" w:fill="FFFFFF"/>
        <w:spacing w:line="276" w:lineRule="auto"/>
        <w:textAlignment w:val="baseline"/>
        <w:rPr>
          <w:rFonts w:cs="Times New Roman"/>
          <w:b/>
          <w:color w:val="0070C0"/>
          <w:sz w:val="32"/>
          <w:szCs w:val="32"/>
          <w:u w:val="single"/>
          <w:lang w:eastAsia="en-GB"/>
        </w:rPr>
      </w:pPr>
    </w:p>
    <w:p w14:paraId="20C94F66" w14:textId="34332959" w:rsidR="000251E8" w:rsidRPr="000251E8" w:rsidRDefault="000251E8" w:rsidP="0039467D">
      <w:pPr>
        <w:shd w:val="clear" w:color="auto" w:fill="FFFFFF"/>
        <w:spacing w:line="276" w:lineRule="auto"/>
        <w:textAlignment w:val="baseline"/>
        <w:rPr>
          <w:rFonts w:cs="Times New Roman"/>
          <w:b/>
          <w:color w:val="0070C0"/>
          <w:sz w:val="32"/>
          <w:szCs w:val="32"/>
          <w:u w:val="single"/>
          <w:lang w:eastAsia="en-GB"/>
        </w:rPr>
      </w:pPr>
      <w:r w:rsidRPr="000251E8">
        <w:rPr>
          <w:rFonts w:cs="Times New Roman"/>
          <w:b/>
          <w:color w:val="0070C0"/>
          <w:sz w:val="32"/>
          <w:szCs w:val="32"/>
          <w:u w:val="single"/>
          <w:lang w:eastAsia="en-GB"/>
        </w:rPr>
        <w:t xml:space="preserve">Contents: </w:t>
      </w:r>
    </w:p>
    <w:p w14:paraId="6CB947AF" w14:textId="27963A72" w:rsidR="000251E8" w:rsidRPr="000251E8" w:rsidRDefault="000251E8" w:rsidP="0039467D">
      <w:pPr>
        <w:shd w:val="clear" w:color="auto" w:fill="FFFFFF"/>
        <w:spacing w:line="276" w:lineRule="auto"/>
        <w:textAlignment w:val="baseline"/>
        <w:rPr>
          <w:rFonts w:cs="Times New Roman"/>
          <w:color w:val="0070C0"/>
          <w:sz w:val="32"/>
          <w:szCs w:val="32"/>
          <w:lang w:eastAsia="en-GB"/>
        </w:rPr>
      </w:pPr>
      <w:r w:rsidRPr="000251E8">
        <w:rPr>
          <w:rFonts w:cs="Times New Roman"/>
          <w:color w:val="0070C0"/>
          <w:sz w:val="32"/>
          <w:szCs w:val="32"/>
          <w:lang w:eastAsia="en-GB"/>
        </w:rPr>
        <w:t xml:space="preserve">Introduction </w:t>
      </w:r>
      <w:r w:rsidR="00AD5A48">
        <w:rPr>
          <w:rFonts w:cs="Times New Roman"/>
          <w:color w:val="0070C0"/>
          <w:sz w:val="32"/>
          <w:szCs w:val="32"/>
          <w:lang w:eastAsia="en-GB"/>
        </w:rPr>
        <w:t>&amp; B</w:t>
      </w:r>
      <w:r w:rsidRPr="000251E8">
        <w:rPr>
          <w:rFonts w:cs="Times New Roman"/>
          <w:color w:val="0070C0"/>
          <w:sz w:val="32"/>
          <w:szCs w:val="32"/>
          <w:lang w:eastAsia="en-GB"/>
        </w:rPr>
        <w:t>ackground ……</w:t>
      </w:r>
      <w:r w:rsidR="009A00C4">
        <w:rPr>
          <w:rFonts w:cs="Times New Roman"/>
          <w:color w:val="0070C0"/>
          <w:sz w:val="32"/>
          <w:szCs w:val="32"/>
          <w:lang w:eastAsia="en-GB"/>
        </w:rPr>
        <w:t>………………</w:t>
      </w:r>
      <w:proofErr w:type="gramStart"/>
      <w:r w:rsidR="009A00C4">
        <w:rPr>
          <w:rFonts w:cs="Times New Roman"/>
          <w:color w:val="0070C0"/>
          <w:sz w:val="32"/>
          <w:szCs w:val="32"/>
          <w:lang w:eastAsia="en-GB"/>
        </w:rPr>
        <w:t>…..</w:t>
      </w:r>
      <w:proofErr w:type="gramEnd"/>
      <w:r w:rsidR="009A00C4">
        <w:rPr>
          <w:rFonts w:cs="Times New Roman"/>
          <w:color w:val="0070C0"/>
          <w:sz w:val="32"/>
          <w:szCs w:val="32"/>
          <w:lang w:eastAsia="en-GB"/>
        </w:rPr>
        <w:t>…..</w:t>
      </w:r>
      <w:r w:rsidR="009A00C4">
        <w:rPr>
          <w:rFonts w:cs="Times New Roman"/>
          <w:color w:val="0070C0"/>
          <w:sz w:val="32"/>
          <w:szCs w:val="32"/>
          <w:lang w:eastAsia="en-GB"/>
        </w:rPr>
        <w:tab/>
      </w:r>
      <w:r w:rsidR="009A00C4">
        <w:rPr>
          <w:rFonts w:cs="Times New Roman"/>
          <w:color w:val="0070C0"/>
          <w:sz w:val="32"/>
          <w:szCs w:val="32"/>
          <w:lang w:eastAsia="en-GB"/>
        </w:rPr>
        <w:tab/>
      </w:r>
      <w:r>
        <w:rPr>
          <w:rFonts w:cs="Times New Roman"/>
          <w:color w:val="0070C0"/>
          <w:sz w:val="32"/>
          <w:szCs w:val="32"/>
          <w:lang w:eastAsia="en-GB"/>
        </w:rPr>
        <w:tab/>
      </w:r>
      <w:r>
        <w:rPr>
          <w:rFonts w:cs="Times New Roman"/>
          <w:color w:val="0070C0"/>
          <w:sz w:val="32"/>
          <w:szCs w:val="32"/>
          <w:lang w:eastAsia="en-GB"/>
        </w:rPr>
        <w:tab/>
      </w:r>
      <w:r w:rsidR="009A00C4">
        <w:rPr>
          <w:rFonts w:cs="Times New Roman"/>
          <w:color w:val="0070C0"/>
          <w:sz w:val="32"/>
          <w:szCs w:val="32"/>
          <w:lang w:eastAsia="en-GB"/>
        </w:rPr>
        <w:t xml:space="preserve">page </w:t>
      </w:r>
      <w:r>
        <w:rPr>
          <w:rFonts w:cs="Times New Roman"/>
          <w:color w:val="0070C0"/>
          <w:sz w:val="32"/>
          <w:szCs w:val="32"/>
          <w:lang w:eastAsia="en-GB"/>
        </w:rPr>
        <w:t>2</w:t>
      </w:r>
    </w:p>
    <w:p w14:paraId="65F7C123" w14:textId="0A59D713" w:rsidR="000251E8" w:rsidRPr="000251E8" w:rsidRDefault="000251E8" w:rsidP="0039467D">
      <w:pPr>
        <w:shd w:val="clear" w:color="auto" w:fill="FFFFFF"/>
        <w:spacing w:line="276" w:lineRule="auto"/>
        <w:textAlignment w:val="baseline"/>
        <w:rPr>
          <w:rFonts w:cs="Times New Roman"/>
          <w:color w:val="0070C0"/>
          <w:sz w:val="32"/>
          <w:szCs w:val="32"/>
          <w:lang w:eastAsia="en-GB"/>
        </w:rPr>
      </w:pPr>
      <w:r w:rsidRPr="000251E8">
        <w:rPr>
          <w:rFonts w:cs="Times New Roman"/>
          <w:color w:val="0070C0"/>
          <w:sz w:val="32"/>
          <w:szCs w:val="32"/>
          <w:lang w:eastAsia="en-GB"/>
        </w:rPr>
        <w:t xml:space="preserve">The current law/ Data Protection Act 1988 </w:t>
      </w:r>
      <w:r>
        <w:rPr>
          <w:rFonts w:cs="Times New Roman"/>
          <w:color w:val="0070C0"/>
          <w:sz w:val="32"/>
          <w:szCs w:val="32"/>
          <w:lang w:eastAsia="en-GB"/>
        </w:rPr>
        <w:t>……</w:t>
      </w:r>
      <w:r w:rsidR="009A00C4">
        <w:rPr>
          <w:rFonts w:cs="Times New Roman"/>
          <w:color w:val="0070C0"/>
          <w:sz w:val="32"/>
          <w:szCs w:val="32"/>
          <w:lang w:eastAsia="en-GB"/>
        </w:rPr>
        <w:t>.</w:t>
      </w:r>
      <w:r>
        <w:rPr>
          <w:rFonts w:cs="Times New Roman"/>
          <w:color w:val="0070C0"/>
          <w:sz w:val="32"/>
          <w:szCs w:val="32"/>
          <w:lang w:eastAsia="en-GB"/>
        </w:rPr>
        <w:t xml:space="preserve"> </w:t>
      </w:r>
      <w:r w:rsidR="009A00C4">
        <w:rPr>
          <w:rFonts w:cs="Times New Roman"/>
          <w:color w:val="0070C0"/>
          <w:sz w:val="32"/>
          <w:szCs w:val="32"/>
          <w:lang w:eastAsia="en-GB"/>
        </w:rPr>
        <w:tab/>
      </w:r>
      <w:r w:rsidR="009A00C4">
        <w:rPr>
          <w:rFonts w:cs="Times New Roman"/>
          <w:color w:val="0070C0"/>
          <w:sz w:val="32"/>
          <w:szCs w:val="32"/>
          <w:lang w:eastAsia="en-GB"/>
        </w:rPr>
        <w:tab/>
      </w:r>
      <w:r w:rsidR="009A00C4">
        <w:rPr>
          <w:rFonts w:cs="Times New Roman"/>
          <w:color w:val="0070C0"/>
          <w:sz w:val="32"/>
          <w:szCs w:val="32"/>
          <w:lang w:eastAsia="en-GB"/>
        </w:rPr>
        <w:tab/>
      </w:r>
      <w:r w:rsidR="009A00C4">
        <w:rPr>
          <w:rFonts w:cs="Times New Roman"/>
          <w:color w:val="0070C0"/>
          <w:sz w:val="32"/>
          <w:szCs w:val="32"/>
          <w:lang w:eastAsia="en-GB"/>
        </w:rPr>
        <w:tab/>
        <w:t>page 3</w:t>
      </w:r>
    </w:p>
    <w:p w14:paraId="2EB146F7" w14:textId="55E9EDEF" w:rsidR="000251E8" w:rsidRPr="000251E8" w:rsidRDefault="000251E8" w:rsidP="0039467D">
      <w:pPr>
        <w:shd w:val="clear" w:color="auto" w:fill="FFFFFF"/>
        <w:spacing w:line="276" w:lineRule="auto"/>
        <w:textAlignment w:val="baseline"/>
        <w:rPr>
          <w:rFonts w:cs="Times New Roman"/>
          <w:color w:val="0070C0"/>
          <w:sz w:val="32"/>
          <w:szCs w:val="32"/>
          <w:lang w:eastAsia="en-GB"/>
        </w:rPr>
      </w:pPr>
      <w:r w:rsidRPr="000251E8">
        <w:rPr>
          <w:rFonts w:cs="Times New Roman"/>
          <w:color w:val="0070C0"/>
          <w:sz w:val="32"/>
          <w:szCs w:val="32"/>
          <w:lang w:eastAsia="en-GB"/>
        </w:rPr>
        <w:t>Changes with the GDPR from May 2018</w:t>
      </w:r>
      <w:r>
        <w:rPr>
          <w:rFonts w:cs="Times New Roman"/>
          <w:color w:val="0070C0"/>
          <w:sz w:val="32"/>
          <w:szCs w:val="32"/>
          <w:lang w:eastAsia="en-GB"/>
        </w:rPr>
        <w:t>……</w:t>
      </w:r>
      <w:r w:rsidR="009A00C4">
        <w:rPr>
          <w:rFonts w:cs="Times New Roman"/>
          <w:color w:val="0070C0"/>
          <w:sz w:val="32"/>
          <w:szCs w:val="32"/>
          <w:lang w:eastAsia="en-GB"/>
        </w:rPr>
        <w:t>…....</w:t>
      </w:r>
      <w:r w:rsidR="009A00C4">
        <w:rPr>
          <w:rFonts w:cs="Times New Roman"/>
          <w:color w:val="0070C0"/>
          <w:sz w:val="32"/>
          <w:szCs w:val="32"/>
          <w:lang w:eastAsia="en-GB"/>
        </w:rPr>
        <w:tab/>
      </w:r>
      <w:r w:rsidR="009A00C4">
        <w:rPr>
          <w:rFonts w:cs="Times New Roman"/>
          <w:color w:val="0070C0"/>
          <w:sz w:val="32"/>
          <w:szCs w:val="32"/>
          <w:lang w:eastAsia="en-GB"/>
        </w:rPr>
        <w:tab/>
      </w:r>
      <w:r w:rsidR="009A00C4">
        <w:rPr>
          <w:rFonts w:cs="Times New Roman"/>
          <w:color w:val="0070C0"/>
          <w:sz w:val="32"/>
          <w:szCs w:val="32"/>
          <w:lang w:eastAsia="en-GB"/>
        </w:rPr>
        <w:tab/>
      </w:r>
      <w:r w:rsidR="009A00C4">
        <w:rPr>
          <w:rFonts w:cs="Times New Roman"/>
          <w:color w:val="0070C0"/>
          <w:sz w:val="32"/>
          <w:szCs w:val="32"/>
          <w:lang w:eastAsia="en-GB"/>
        </w:rPr>
        <w:tab/>
        <w:t>page 5</w:t>
      </w:r>
    </w:p>
    <w:p w14:paraId="2DD1FBBE" w14:textId="2BBA1DBD" w:rsidR="000251E8" w:rsidRPr="000251E8" w:rsidRDefault="000251E8" w:rsidP="0039467D">
      <w:pPr>
        <w:shd w:val="clear" w:color="auto" w:fill="FFFFFF"/>
        <w:spacing w:line="276" w:lineRule="auto"/>
        <w:textAlignment w:val="baseline"/>
        <w:rPr>
          <w:rFonts w:cs="Times New Roman"/>
          <w:color w:val="0070C0"/>
          <w:sz w:val="32"/>
          <w:szCs w:val="32"/>
          <w:lang w:eastAsia="en-GB"/>
        </w:rPr>
      </w:pPr>
      <w:r w:rsidRPr="000251E8">
        <w:rPr>
          <w:rFonts w:cs="Times New Roman"/>
          <w:color w:val="0070C0"/>
          <w:sz w:val="32"/>
          <w:szCs w:val="32"/>
          <w:lang w:eastAsia="en-GB"/>
        </w:rPr>
        <w:t xml:space="preserve">Checklist for Triratna Buddhist Centres </w:t>
      </w:r>
      <w:r>
        <w:rPr>
          <w:rFonts w:cs="Times New Roman"/>
          <w:color w:val="0070C0"/>
          <w:sz w:val="32"/>
          <w:szCs w:val="32"/>
          <w:lang w:eastAsia="en-GB"/>
        </w:rPr>
        <w:t>……</w:t>
      </w:r>
      <w:r w:rsidR="009A00C4">
        <w:rPr>
          <w:rFonts w:cs="Times New Roman"/>
          <w:color w:val="0070C0"/>
          <w:sz w:val="32"/>
          <w:szCs w:val="32"/>
          <w:lang w:eastAsia="en-GB"/>
        </w:rPr>
        <w:t>…</w:t>
      </w:r>
      <w:proofErr w:type="gramStart"/>
      <w:r w:rsidR="009A00C4">
        <w:rPr>
          <w:rFonts w:cs="Times New Roman"/>
          <w:color w:val="0070C0"/>
          <w:sz w:val="32"/>
          <w:szCs w:val="32"/>
          <w:lang w:eastAsia="en-GB"/>
        </w:rPr>
        <w:t>…..</w:t>
      </w:r>
      <w:proofErr w:type="gramEnd"/>
      <w:r>
        <w:rPr>
          <w:rFonts w:cs="Times New Roman"/>
          <w:color w:val="0070C0"/>
          <w:sz w:val="32"/>
          <w:szCs w:val="32"/>
          <w:lang w:eastAsia="en-GB"/>
        </w:rPr>
        <w:t xml:space="preserve"> </w:t>
      </w:r>
      <w:r w:rsidR="009A00C4">
        <w:rPr>
          <w:rFonts w:cs="Times New Roman"/>
          <w:color w:val="0070C0"/>
          <w:sz w:val="32"/>
          <w:szCs w:val="32"/>
          <w:lang w:eastAsia="en-GB"/>
        </w:rPr>
        <w:tab/>
      </w:r>
      <w:r w:rsidR="009A00C4">
        <w:rPr>
          <w:rFonts w:cs="Times New Roman"/>
          <w:color w:val="0070C0"/>
          <w:sz w:val="32"/>
          <w:szCs w:val="32"/>
          <w:lang w:eastAsia="en-GB"/>
        </w:rPr>
        <w:tab/>
      </w:r>
      <w:r w:rsidR="009A00C4">
        <w:rPr>
          <w:rFonts w:cs="Times New Roman"/>
          <w:color w:val="0070C0"/>
          <w:sz w:val="32"/>
          <w:szCs w:val="32"/>
          <w:lang w:eastAsia="en-GB"/>
        </w:rPr>
        <w:tab/>
      </w:r>
      <w:r w:rsidR="009A00C4">
        <w:rPr>
          <w:rFonts w:cs="Times New Roman"/>
          <w:color w:val="0070C0"/>
          <w:sz w:val="32"/>
          <w:szCs w:val="32"/>
          <w:lang w:eastAsia="en-GB"/>
        </w:rPr>
        <w:tab/>
        <w:t xml:space="preserve">page </w:t>
      </w:r>
      <w:r w:rsidR="00A8363B">
        <w:rPr>
          <w:rFonts w:cs="Times New Roman"/>
          <w:color w:val="0070C0"/>
          <w:sz w:val="32"/>
          <w:szCs w:val="32"/>
          <w:lang w:eastAsia="en-GB"/>
        </w:rPr>
        <w:t>7</w:t>
      </w:r>
    </w:p>
    <w:p w14:paraId="47C402C9" w14:textId="0790EF3D" w:rsidR="000251E8" w:rsidRDefault="000251E8" w:rsidP="0039467D">
      <w:pPr>
        <w:shd w:val="clear" w:color="auto" w:fill="FFFFFF"/>
        <w:spacing w:line="276" w:lineRule="auto"/>
        <w:textAlignment w:val="baseline"/>
        <w:rPr>
          <w:rFonts w:cs="Times New Roman"/>
          <w:color w:val="0070C0"/>
          <w:sz w:val="32"/>
          <w:szCs w:val="32"/>
          <w:lang w:eastAsia="en-GB"/>
        </w:rPr>
      </w:pPr>
      <w:r w:rsidRPr="000251E8">
        <w:rPr>
          <w:rFonts w:cs="Times New Roman"/>
          <w:color w:val="0070C0"/>
          <w:sz w:val="32"/>
          <w:szCs w:val="32"/>
          <w:lang w:eastAsia="en-GB"/>
        </w:rPr>
        <w:t>Notes for fundraising charities</w:t>
      </w:r>
      <w:r>
        <w:rPr>
          <w:rFonts w:cs="Times New Roman"/>
          <w:color w:val="0070C0"/>
          <w:sz w:val="32"/>
          <w:szCs w:val="32"/>
          <w:lang w:eastAsia="en-GB"/>
        </w:rPr>
        <w:t>……</w:t>
      </w:r>
      <w:r w:rsidR="009A00C4">
        <w:rPr>
          <w:rFonts w:cs="Times New Roman"/>
          <w:color w:val="0070C0"/>
          <w:sz w:val="32"/>
          <w:szCs w:val="32"/>
          <w:lang w:eastAsia="en-GB"/>
        </w:rPr>
        <w:t>…………………..</w:t>
      </w:r>
      <w:r>
        <w:rPr>
          <w:rFonts w:cs="Times New Roman"/>
          <w:color w:val="0070C0"/>
          <w:sz w:val="32"/>
          <w:szCs w:val="32"/>
          <w:lang w:eastAsia="en-GB"/>
        </w:rPr>
        <w:t xml:space="preserve">. </w:t>
      </w:r>
      <w:r w:rsidR="009A00C4">
        <w:rPr>
          <w:rFonts w:cs="Times New Roman"/>
          <w:color w:val="0070C0"/>
          <w:sz w:val="32"/>
          <w:szCs w:val="32"/>
          <w:lang w:eastAsia="en-GB"/>
        </w:rPr>
        <w:tab/>
      </w:r>
      <w:r w:rsidR="009A00C4">
        <w:rPr>
          <w:rFonts w:cs="Times New Roman"/>
          <w:color w:val="0070C0"/>
          <w:sz w:val="32"/>
          <w:szCs w:val="32"/>
          <w:lang w:eastAsia="en-GB"/>
        </w:rPr>
        <w:tab/>
      </w:r>
      <w:r w:rsidR="009A00C4">
        <w:rPr>
          <w:rFonts w:cs="Times New Roman"/>
          <w:color w:val="0070C0"/>
          <w:sz w:val="32"/>
          <w:szCs w:val="32"/>
          <w:lang w:eastAsia="en-GB"/>
        </w:rPr>
        <w:tab/>
      </w:r>
      <w:r w:rsidR="009A00C4">
        <w:rPr>
          <w:rFonts w:cs="Times New Roman"/>
          <w:color w:val="0070C0"/>
          <w:sz w:val="32"/>
          <w:szCs w:val="32"/>
          <w:lang w:eastAsia="en-GB"/>
        </w:rPr>
        <w:tab/>
        <w:t xml:space="preserve">page </w:t>
      </w:r>
      <w:r w:rsidR="00A8363B">
        <w:rPr>
          <w:rFonts w:cs="Times New Roman"/>
          <w:color w:val="0070C0"/>
          <w:sz w:val="32"/>
          <w:szCs w:val="32"/>
          <w:lang w:eastAsia="en-GB"/>
        </w:rPr>
        <w:t>9</w:t>
      </w:r>
    </w:p>
    <w:p w14:paraId="74A846DC" w14:textId="02E2E3A5" w:rsidR="00A8363B" w:rsidRPr="000251E8" w:rsidRDefault="00A8363B" w:rsidP="0039467D">
      <w:pPr>
        <w:shd w:val="clear" w:color="auto" w:fill="FFFFFF"/>
        <w:spacing w:line="276" w:lineRule="auto"/>
        <w:textAlignment w:val="baseline"/>
        <w:rPr>
          <w:rFonts w:cs="Times New Roman"/>
          <w:color w:val="0070C0"/>
          <w:sz w:val="32"/>
          <w:szCs w:val="32"/>
          <w:lang w:eastAsia="en-GB"/>
        </w:rPr>
      </w:pPr>
      <w:r>
        <w:rPr>
          <w:rFonts w:cs="Times New Roman"/>
          <w:color w:val="0070C0"/>
          <w:sz w:val="32"/>
          <w:szCs w:val="32"/>
          <w:lang w:eastAsia="en-GB"/>
        </w:rPr>
        <w:t xml:space="preserve">Appendix…………………………………………………………. </w:t>
      </w:r>
      <w:r>
        <w:rPr>
          <w:rFonts w:cs="Times New Roman"/>
          <w:color w:val="0070C0"/>
          <w:sz w:val="32"/>
          <w:szCs w:val="32"/>
          <w:lang w:eastAsia="en-GB"/>
        </w:rPr>
        <w:tab/>
      </w:r>
      <w:r>
        <w:rPr>
          <w:rFonts w:cs="Times New Roman"/>
          <w:color w:val="0070C0"/>
          <w:sz w:val="32"/>
          <w:szCs w:val="32"/>
          <w:lang w:eastAsia="en-GB"/>
        </w:rPr>
        <w:tab/>
      </w:r>
      <w:r>
        <w:rPr>
          <w:rFonts w:cs="Times New Roman"/>
          <w:color w:val="0070C0"/>
          <w:sz w:val="32"/>
          <w:szCs w:val="32"/>
          <w:lang w:eastAsia="en-GB"/>
        </w:rPr>
        <w:tab/>
      </w:r>
      <w:r>
        <w:rPr>
          <w:rFonts w:cs="Times New Roman"/>
          <w:color w:val="0070C0"/>
          <w:sz w:val="32"/>
          <w:szCs w:val="32"/>
          <w:lang w:eastAsia="en-GB"/>
        </w:rPr>
        <w:tab/>
        <w:t xml:space="preserve">page </w:t>
      </w:r>
      <w:r w:rsidR="00AD5A48">
        <w:rPr>
          <w:rFonts w:cs="Times New Roman"/>
          <w:color w:val="0070C0"/>
          <w:sz w:val="32"/>
          <w:szCs w:val="32"/>
          <w:lang w:eastAsia="en-GB"/>
        </w:rPr>
        <w:t>11</w:t>
      </w:r>
    </w:p>
    <w:p w14:paraId="4D616C22" w14:textId="77777777" w:rsidR="000251E8" w:rsidRPr="000251E8" w:rsidRDefault="000251E8">
      <w:pPr>
        <w:rPr>
          <w:rFonts w:cs="Times New Roman"/>
          <w:color w:val="0070C0"/>
          <w:sz w:val="32"/>
          <w:szCs w:val="32"/>
          <w:lang w:eastAsia="en-GB"/>
        </w:rPr>
      </w:pPr>
      <w:r w:rsidRPr="000251E8">
        <w:rPr>
          <w:rFonts w:cs="Times New Roman"/>
          <w:color w:val="0070C0"/>
          <w:sz w:val="32"/>
          <w:szCs w:val="32"/>
          <w:lang w:eastAsia="en-GB"/>
        </w:rPr>
        <w:br w:type="page"/>
      </w:r>
    </w:p>
    <w:p w14:paraId="7345D3AF" w14:textId="77777777" w:rsidR="0004361E" w:rsidRPr="009A00C4" w:rsidRDefault="0004361E" w:rsidP="0039467D">
      <w:pPr>
        <w:shd w:val="clear" w:color="auto" w:fill="FFFFFF"/>
        <w:spacing w:line="276" w:lineRule="auto"/>
        <w:textAlignment w:val="baseline"/>
        <w:rPr>
          <w:rFonts w:cs="Times New Roman"/>
          <w:b/>
          <w:color w:val="0070C0"/>
          <w:sz w:val="32"/>
          <w:szCs w:val="32"/>
          <w:u w:val="single"/>
          <w:lang w:eastAsia="en-GB"/>
        </w:rPr>
      </w:pPr>
      <w:r w:rsidRPr="009A00C4">
        <w:rPr>
          <w:rFonts w:cs="Times New Roman"/>
          <w:b/>
          <w:color w:val="0070C0"/>
          <w:sz w:val="32"/>
          <w:szCs w:val="32"/>
          <w:u w:val="single"/>
          <w:lang w:eastAsia="en-GB"/>
        </w:rPr>
        <w:lastRenderedPageBreak/>
        <w:t xml:space="preserve">Introduction: </w:t>
      </w:r>
    </w:p>
    <w:p w14:paraId="64DCB2EC" w14:textId="787CC904" w:rsidR="008A044C" w:rsidRDefault="00E25C7A" w:rsidP="00AD5A48">
      <w:pPr>
        <w:shd w:val="clear" w:color="auto" w:fill="FFFFFF"/>
        <w:spacing w:line="276" w:lineRule="auto"/>
        <w:textAlignment w:val="baseline"/>
        <w:rPr>
          <w:rFonts w:cs="Times New Roman"/>
          <w:color w:val="333333"/>
          <w:sz w:val="22"/>
          <w:szCs w:val="22"/>
          <w:lang w:eastAsia="en-GB"/>
        </w:rPr>
      </w:pPr>
      <w:r>
        <w:rPr>
          <w:rFonts w:cs="Times New Roman"/>
          <w:color w:val="333333"/>
          <w:sz w:val="22"/>
          <w:szCs w:val="22"/>
          <w:lang w:eastAsia="en-GB"/>
        </w:rPr>
        <w:t>The</w:t>
      </w:r>
      <w:r w:rsidR="00E24616" w:rsidRPr="0039467D">
        <w:rPr>
          <w:rFonts w:cs="Times New Roman"/>
          <w:color w:val="333333"/>
          <w:sz w:val="22"/>
          <w:szCs w:val="22"/>
          <w:lang w:eastAsia="en-GB"/>
        </w:rPr>
        <w:t xml:space="preserve"> </w:t>
      </w:r>
      <w:r w:rsidR="00E24616" w:rsidRPr="00E25C7A">
        <w:rPr>
          <w:rFonts w:cs="Times New Roman"/>
          <w:b/>
          <w:color w:val="333333"/>
          <w:sz w:val="22"/>
          <w:szCs w:val="22"/>
          <w:lang w:eastAsia="en-GB"/>
        </w:rPr>
        <w:t>General Data Protection Regulation (GDPR)</w:t>
      </w:r>
      <w:r w:rsidR="00E24616" w:rsidRPr="0039467D">
        <w:rPr>
          <w:rFonts w:cs="Times New Roman"/>
          <w:color w:val="333333"/>
          <w:sz w:val="22"/>
          <w:szCs w:val="22"/>
          <w:lang w:eastAsia="en-GB"/>
        </w:rPr>
        <w:t xml:space="preserve"> </w:t>
      </w:r>
      <w:r w:rsidR="000573D7" w:rsidRPr="0039467D">
        <w:rPr>
          <w:rFonts w:cs="Times New Roman"/>
          <w:color w:val="333333"/>
          <w:sz w:val="22"/>
          <w:szCs w:val="22"/>
          <w:lang w:eastAsia="en-GB"/>
        </w:rPr>
        <w:t>is due to take effect May</w:t>
      </w:r>
      <w:r w:rsidR="00E302E0" w:rsidRPr="0039467D">
        <w:rPr>
          <w:rFonts w:cs="Times New Roman"/>
          <w:color w:val="333333"/>
          <w:sz w:val="22"/>
          <w:szCs w:val="22"/>
          <w:lang w:eastAsia="en-GB"/>
        </w:rPr>
        <w:t xml:space="preserve"> 25</w:t>
      </w:r>
      <w:r w:rsidR="00E302E0" w:rsidRPr="0039467D">
        <w:rPr>
          <w:rFonts w:cs="Times New Roman"/>
          <w:color w:val="333333"/>
          <w:sz w:val="22"/>
          <w:szCs w:val="22"/>
          <w:vertAlign w:val="superscript"/>
          <w:lang w:eastAsia="en-GB"/>
        </w:rPr>
        <w:t>th</w:t>
      </w:r>
      <w:r w:rsidR="00E302E0" w:rsidRPr="0039467D">
        <w:rPr>
          <w:rFonts w:cs="Times New Roman"/>
          <w:color w:val="333333"/>
          <w:sz w:val="22"/>
          <w:szCs w:val="22"/>
          <w:lang w:eastAsia="en-GB"/>
        </w:rPr>
        <w:t xml:space="preserve"> 2018</w:t>
      </w:r>
      <w:r w:rsidR="0048778F" w:rsidRPr="0039467D">
        <w:rPr>
          <w:rFonts w:cs="Times New Roman"/>
          <w:color w:val="333333"/>
          <w:sz w:val="22"/>
          <w:szCs w:val="22"/>
          <w:lang w:eastAsia="en-GB"/>
        </w:rPr>
        <w:t xml:space="preserve"> </w:t>
      </w:r>
      <w:r w:rsidR="0004361E">
        <w:rPr>
          <w:rFonts w:cs="Times New Roman"/>
          <w:color w:val="333333"/>
          <w:sz w:val="22"/>
          <w:szCs w:val="22"/>
          <w:lang w:eastAsia="en-GB"/>
        </w:rPr>
        <w:t>at which point organisations have to be compliant (</w:t>
      </w:r>
      <w:r w:rsidR="0048778F" w:rsidRPr="0039467D">
        <w:rPr>
          <w:rFonts w:cs="Times New Roman"/>
          <w:color w:val="333333"/>
          <w:sz w:val="22"/>
          <w:szCs w:val="22"/>
          <w:lang w:eastAsia="en-GB"/>
        </w:rPr>
        <w:t xml:space="preserve">after </w:t>
      </w:r>
      <w:r w:rsidR="00352C52">
        <w:rPr>
          <w:rFonts w:cs="Times New Roman"/>
          <w:color w:val="333333"/>
          <w:sz w:val="22"/>
          <w:szCs w:val="22"/>
          <w:lang w:eastAsia="en-GB"/>
        </w:rPr>
        <w:t xml:space="preserve">what will have been </w:t>
      </w:r>
      <w:r w:rsidR="0048778F" w:rsidRPr="0039467D">
        <w:rPr>
          <w:rFonts w:cs="Times New Roman"/>
          <w:color w:val="333333"/>
          <w:sz w:val="22"/>
          <w:szCs w:val="22"/>
          <w:lang w:eastAsia="en-GB"/>
        </w:rPr>
        <w:t xml:space="preserve">a 2 </w:t>
      </w:r>
      <w:r w:rsidR="004D7F3B" w:rsidRPr="0039467D">
        <w:rPr>
          <w:rFonts w:cs="Times New Roman"/>
          <w:color w:val="333333"/>
          <w:sz w:val="22"/>
          <w:szCs w:val="22"/>
          <w:lang w:eastAsia="en-GB"/>
        </w:rPr>
        <w:t>-</w:t>
      </w:r>
      <w:r w:rsidR="0048778F" w:rsidRPr="0039467D">
        <w:rPr>
          <w:rFonts w:cs="Times New Roman"/>
          <w:color w:val="333333"/>
          <w:sz w:val="22"/>
          <w:szCs w:val="22"/>
          <w:lang w:eastAsia="en-GB"/>
        </w:rPr>
        <w:t>year transitional period</w:t>
      </w:r>
      <w:r w:rsidR="0004361E">
        <w:rPr>
          <w:rFonts w:cs="Times New Roman"/>
          <w:color w:val="333333"/>
          <w:sz w:val="22"/>
          <w:szCs w:val="22"/>
          <w:lang w:eastAsia="en-GB"/>
        </w:rPr>
        <w:t>)</w:t>
      </w:r>
      <w:r w:rsidR="0048778F" w:rsidRPr="0039467D">
        <w:rPr>
          <w:rFonts w:cs="Times New Roman"/>
          <w:color w:val="333333"/>
          <w:sz w:val="22"/>
          <w:szCs w:val="22"/>
          <w:lang w:eastAsia="en-GB"/>
        </w:rPr>
        <w:t xml:space="preserve">. </w:t>
      </w:r>
      <w:r w:rsidR="000573D7" w:rsidRPr="0039467D">
        <w:rPr>
          <w:rFonts w:cs="Times New Roman"/>
          <w:color w:val="333333"/>
          <w:sz w:val="22"/>
          <w:szCs w:val="22"/>
          <w:lang w:eastAsia="en-GB"/>
        </w:rPr>
        <w:t xml:space="preserve"> </w:t>
      </w:r>
      <w:r w:rsidR="00A37D7C">
        <w:rPr>
          <w:rFonts w:cs="Times New Roman"/>
          <w:color w:val="333333"/>
          <w:sz w:val="22"/>
          <w:szCs w:val="22"/>
          <w:lang w:eastAsia="en-GB"/>
        </w:rPr>
        <w:t>It will replace the current ‘</w:t>
      </w:r>
      <w:r w:rsidR="00A37D7C" w:rsidRPr="00A37D7C">
        <w:rPr>
          <w:rFonts w:cs="Times New Roman"/>
          <w:b/>
          <w:color w:val="333333"/>
          <w:sz w:val="22"/>
          <w:szCs w:val="22"/>
          <w:lang w:eastAsia="en-GB"/>
        </w:rPr>
        <w:t>D</w:t>
      </w:r>
      <w:r w:rsidR="00A37D7C">
        <w:rPr>
          <w:rFonts w:cs="Times New Roman"/>
          <w:color w:val="333333"/>
          <w:sz w:val="22"/>
          <w:szCs w:val="22"/>
          <w:lang w:eastAsia="en-GB"/>
        </w:rPr>
        <w:t xml:space="preserve">ata </w:t>
      </w:r>
      <w:r w:rsidR="00A37D7C" w:rsidRPr="00A37D7C">
        <w:rPr>
          <w:rFonts w:cs="Times New Roman"/>
          <w:b/>
          <w:color w:val="333333"/>
          <w:sz w:val="22"/>
          <w:szCs w:val="22"/>
          <w:lang w:eastAsia="en-GB"/>
        </w:rPr>
        <w:t>P</w:t>
      </w:r>
      <w:r w:rsidR="00A37D7C">
        <w:rPr>
          <w:rFonts w:cs="Times New Roman"/>
          <w:color w:val="333333"/>
          <w:sz w:val="22"/>
          <w:szCs w:val="22"/>
          <w:lang w:eastAsia="en-GB"/>
        </w:rPr>
        <w:t xml:space="preserve">rotection </w:t>
      </w:r>
      <w:r w:rsidR="00A37D7C" w:rsidRPr="00A37D7C">
        <w:rPr>
          <w:rFonts w:cs="Times New Roman"/>
          <w:b/>
          <w:color w:val="333333"/>
          <w:sz w:val="22"/>
          <w:szCs w:val="22"/>
          <w:lang w:eastAsia="en-GB"/>
        </w:rPr>
        <w:t>A</w:t>
      </w:r>
      <w:r w:rsidR="00A37D7C">
        <w:rPr>
          <w:rFonts w:cs="Times New Roman"/>
          <w:color w:val="333333"/>
          <w:sz w:val="22"/>
          <w:szCs w:val="22"/>
          <w:lang w:eastAsia="en-GB"/>
        </w:rPr>
        <w:t>ct</w:t>
      </w:r>
      <w:r w:rsidR="008A044C" w:rsidRPr="0039467D">
        <w:rPr>
          <w:rFonts w:cs="Times New Roman"/>
          <w:color w:val="333333"/>
          <w:sz w:val="22"/>
          <w:szCs w:val="22"/>
          <w:lang w:eastAsia="en-GB"/>
        </w:rPr>
        <w:t>’ wh</w:t>
      </w:r>
      <w:r w:rsidR="0004361E">
        <w:rPr>
          <w:rFonts w:cs="Times New Roman"/>
          <w:color w:val="333333"/>
          <w:sz w:val="22"/>
          <w:szCs w:val="22"/>
          <w:lang w:eastAsia="en-GB"/>
        </w:rPr>
        <w:t>ich has been in place since 1998</w:t>
      </w:r>
      <w:r w:rsidR="009A004C">
        <w:rPr>
          <w:rFonts w:cs="Times New Roman"/>
          <w:color w:val="333333"/>
          <w:sz w:val="22"/>
          <w:szCs w:val="22"/>
          <w:lang w:eastAsia="en-GB"/>
        </w:rPr>
        <w:t xml:space="preserve"> (when only 10% of households had internet connection and facebook and google didn’t exist …) </w:t>
      </w:r>
    </w:p>
    <w:p w14:paraId="0E073C86" w14:textId="77777777" w:rsidR="0004361E" w:rsidRPr="0039467D" w:rsidRDefault="0004361E" w:rsidP="00AD5A48">
      <w:pPr>
        <w:shd w:val="clear" w:color="auto" w:fill="FFFFFF"/>
        <w:spacing w:line="276" w:lineRule="auto"/>
        <w:textAlignment w:val="baseline"/>
        <w:rPr>
          <w:rFonts w:cs="Times New Roman"/>
          <w:color w:val="333333"/>
          <w:sz w:val="22"/>
          <w:szCs w:val="22"/>
          <w:lang w:eastAsia="en-GB"/>
        </w:rPr>
      </w:pPr>
    </w:p>
    <w:p w14:paraId="3EB3368C" w14:textId="77777777" w:rsidR="004D7F3B" w:rsidRPr="009A004C" w:rsidRDefault="008A044C" w:rsidP="00AD5A48">
      <w:pPr>
        <w:spacing w:line="276" w:lineRule="auto"/>
        <w:rPr>
          <w:color w:val="222222"/>
          <w:sz w:val="22"/>
          <w:szCs w:val="22"/>
          <w:lang w:val="en"/>
        </w:rPr>
      </w:pPr>
      <w:r w:rsidRPr="009A004C">
        <w:rPr>
          <w:color w:val="222222"/>
          <w:sz w:val="22"/>
          <w:szCs w:val="22"/>
          <w:lang w:val="en"/>
        </w:rPr>
        <w:t xml:space="preserve">The GDPR aims primarily to </w:t>
      </w:r>
    </w:p>
    <w:p w14:paraId="4F073400" w14:textId="128E7EB5" w:rsidR="004D7F3B" w:rsidRPr="009A004C" w:rsidRDefault="0048778F" w:rsidP="00AD5A48">
      <w:pPr>
        <w:spacing w:line="276" w:lineRule="auto"/>
        <w:rPr>
          <w:color w:val="222222"/>
          <w:sz w:val="22"/>
          <w:szCs w:val="22"/>
          <w:lang w:val="en"/>
        </w:rPr>
      </w:pPr>
      <w:r w:rsidRPr="009A004C">
        <w:rPr>
          <w:color w:val="222222"/>
          <w:sz w:val="22"/>
          <w:szCs w:val="22"/>
          <w:lang w:val="en"/>
        </w:rPr>
        <w:t xml:space="preserve">1) </w:t>
      </w:r>
      <w:r w:rsidR="008A044C" w:rsidRPr="009A004C">
        <w:rPr>
          <w:color w:val="222222"/>
          <w:sz w:val="22"/>
          <w:szCs w:val="22"/>
          <w:lang w:val="en"/>
        </w:rPr>
        <w:t xml:space="preserve">give control </w:t>
      </w:r>
      <w:r w:rsidR="0004361E" w:rsidRPr="009A004C">
        <w:rPr>
          <w:color w:val="222222"/>
          <w:sz w:val="22"/>
          <w:szCs w:val="22"/>
          <w:lang w:val="en"/>
        </w:rPr>
        <w:t>to individuals</w:t>
      </w:r>
      <w:r w:rsidR="008A044C" w:rsidRPr="009A004C">
        <w:rPr>
          <w:color w:val="222222"/>
          <w:sz w:val="22"/>
          <w:szCs w:val="22"/>
          <w:lang w:val="en"/>
        </w:rPr>
        <w:t xml:space="preserve"> over their personal data </w:t>
      </w:r>
      <w:r w:rsidRPr="009A004C">
        <w:rPr>
          <w:color w:val="222222"/>
          <w:sz w:val="22"/>
          <w:szCs w:val="22"/>
          <w:lang w:val="en"/>
        </w:rPr>
        <w:t xml:space="preserve">(e.g. over one’s facebook and google data) </w:t>
      </w:r>
      <w:r w:rsidR="008A044C" w:rsidRPr="009A004C">
        <w:rPr>
          <w:color w:val="222222"/>
          <w:sz w:val="22"/>
          <w:szCs w:val="22"/>
          <w:lang w:val="en"/>
        </w:rPr>
        <w:t xml:space="preserve">and </w:t>
      </w:r>
    </w:p>
    <w:p w14:paraId="32D726B3" w14:textId="265502D1" w:rsidR="0048778F" w:rsidRPr="009A004C" w:rsidRDefault="0048778F" w:rsidP="00AD5A48">
      <w:pPr>
        <w:shd w:val="clear" w:color="auto" w:fill="FFFFFF"/>
        <w:spacing w:line="276" w:lineRule="auto"/>
        <w:textAlignment w:val="baseline"/>
        <w:rPr>
          <w:rFonts w:eastAsia="Times New Roman" w:cs="Times New Roman"/>
          <w:sz w:val="22"/>
          <w:szCs w:val="22"/>
          <w:lang w:eastAsia="en-GB"/>
        </w:rPr>
      </w:pPr>
      <w:r w:rsidRPr="009A004C">
        <w:rPr>
          <w:color w:val="222222"/>
          <w:sz w:val="22"/>
          <w:szCs w:val="22"/>
          <w:lang w:val="en"/>
        </w:rPr>
        <w:t xml:space="preserve">2) </w:t>
      </w:r>
      <w:r w:rsidR="008A044C" w:rsidRPr="009A004C">
        <w:rPr>
          <w:color w:val="222222"/>
          <w:sz w:val="22"/>
          <w:szCs w:val="22"/>
          <w:lang w:val="en"/>
        </w:rPr>
        <w:t xml:space="preserve">unifying the regulation within the EU. </w:t>
      </w:r>
      <w:r w:rsidR="009A004C" w:rsidRPr="009A004C">
        <w:rPr>
          <w:rFonts w:eastAsia="Times New Roman" w:cs="Times New Roman"/>
          <w:sz w:val="22"/>
          <w:szCs w:val="22"/>
          <w:lang w:eastAsia="en-GB"/>
        </w:rPr>
        <w:t xml:space="preserve">DPA was only applicable to organisations established in the UK – GDPR covers any organisation established in the EU or processes personal data of EU data subjects.  Brexit will not affect application of these regulations as they will be taken on as a virtually identical set under the name of </w:t>
      </w:r>
      <w:r w:rsidR="00E73F93">
        <w:rPr>
          <w:rFonts w:eastAsia="Times New Roman" w:cs="Times New Roman"/>
          <w:sz w:val="22"/>
          <w:szCs w:val="22"/>
          <w:lang w:eastAsia="en-GB"/>
        </w:rPr>
        <w:t xml:space="preserve">The </w:t>
      </w:r>
      <w:r w:rsidR="009A004C" w:rsidRPr="009A004C">
        <w:rPr>
          <w:rFonts w:eastAsia="Times New Roman" w:cs="Times New Roman"/>
          <w:sz w:val="22"/>
          <w:szCs w:val="22"/>
          <w:lang w:eastAsia="en-GB"/>
        </w:rPr>
        <w:t>Data Protection Bill (DPB).</w:t>
      </w:r>
    </w:p>
    <w:p w14:paraId="1E154568" w14:textId="77777777" w:rsidR="0026658C" w:rsidRPr="009A004C" w:rsidRDefault="0026658C" w:rsidP="00AD5A48">
      <w:pPr>
        <w:spacing w:line="276" w:lineRule="auto"/>
        <w:rPr>
          <w:rFonts w:eastAsia="Times New Roman"/>
          <w:color w:val="000000"/>
          <w:sz w:val="22"/>
          <w:szCs w:val="22"/>
        </w:rPr>
      </w:pPr>
    </w:p>
    <w:p w14:paraId="5350F6FF" w14:textId="6A49DB01" w:rsidR="001D4209" w:rsidRPr="006104BF" w:rsidRDefault="008A044C" w:rsidP="00AD5A48">
      <w:pPr>
        <w:shd w:val="clear" w:color="auto" w:fill="FFFFFF"/>
        <w:spacing w:line="276" w:lineRule="auto"/>
        <w:textAlignment w:val="baseline"/>
        <w:rPr>
          <w:color w:val="222222"/>
          <w:sz w:val="22"/>
          <w:szCs w:val="22"/>
          <w:lang w:val="en"/>
        </w:rPr>
      </w:pPr>
      <w:r w:rsidRPr="009A004C">
        <w:rPr>
          <w:color w:val="222222"/>
          <w:sz w:val="22"/>
          <w:szCs w:val="22"/>
          <w:lang w:val="en"/>
        </w:rPr>
        <w:t xml:space="preserve">The regulation applies to any situation where the </w:t>
      </w:r>
      <w:r w:rsidRPr="009A004C">
        <w:rPr>
          <w:b/>
          <w:color w:val="222222"/>
          <w:sz w:val="22"/>
          <w:szCs w:val="22"/>
          <w:lang w:val="en"/>
        </w:rPr>
        <w:t>data controller</w:t>
      </w:r>
      <w:r w:rsidR="0026658C" w:rsidRPr="009A004C">
        <w:rPr>
          <w:b/>
          <w:color w:val="222222"/>
          <w:sz w:val="22"/>
          <w:szCs w:val="22"/>
          <w:lang w:val="en"/>
        </w:rPr>
        <w:t>*</w:t>
      </w:r>
      <w:r w:rsidRPr="009A004C">
        <w:rPr>
          <w:color w:val="222222"/>
          <w:sz w:val="22"/>
          <w:szCs w:val="22"/>
          <w:lang w:val="en"/>
        </w:rPr>
        <w:t xml:space="preserve"> or </w:t>
      </w:r>
      <w:r w:rsidRPr="009A004C">
        <w:rPr>
          <w:b/>
          <w:color w:val="222222"/>
          <w:sz w:val="22"/>
          <w:szCs w:val="22"/>
          <w:lang w:val="en"/>
        </w:rPr>
        <w:t>processor</w:t>
      </w:r>
      <w:r w:rsidR="0026658C" w:rsidRPr="009A004C">
        <w:rPr>
          <w:b/>
          <w:color w:val="222222"/>
          <w:sz w:val="22"/>
          <w:szCs w:val="22"/>
          <w:lang w:val="en"/>
        </w:rPr>
        <w:t>*</w:t>
      </w:r>
      <w:r w:rsidRPr="009A004C">
        <w:rPr>
          <w:color w:val="222222"/>
          <w:sz w:val="22"/>
          <w:szCs w:val="22"/>
          <w:lang w:val="en"/>
        </w:rPr>
        <w:t xml:space="preserve"> or the </w:t>
      </w:r>
      <w:r w:rsidRPr="009A004C">
        <w:rPr>
          <w:b/>
          <w:color w:val="222222"/>
          <w:sz w:val="22"/>
          <w:szCs w:val="22"/>
          <w:lang w:val="en"/>
        </w:rPr>
        <w:t>data subject</w:t>
      </w:r>
      <w:r w:rsidR="0026658C" w:rsidRPr="0039467D">
        <w:rPr>
          <w:b/>
          <w:color w:val="222222"/>
          <w:sz w:val="22"/>
          <w:szCs w:val="22"/>
          <w:lang w:val="en"/>
        </w:rPr>
        <w:t>*</w:t>
      </w:r>
      <w:r w:rsidR="001D4209" w:rsidRPr="0039467D">
        <w:rPr>
          <w:color w:val="222222"/>
          <w:sz w:val="22"/>
          <w:szCs w:val="22"/>
          <w:lang w:val="en"/>
        </w:rPr>
        <w:t xml:space="preserve"> is based in the EU </w:t>
      </w:r>
      <w:r w:rsidR="001D4209" w:rsidRPr="0039467D">
        <w:rPr>
          <w:b/>
          <w:color w:val="222222"/>
          <w:sz w:val="22"/>
          <w:szCs w:val="22"/>
          <w:lang w:val="en"/>
        </w:rPr>
        <w:t>AND</w:t>
      </w:r>
      <w:r w:rsidR="001D4209" w:rsidRPr="0039467D">
        <w:rPr>
          <w:color w:val="222222"/>
          <w:sz w:val="22"/>
          <w:szCs w:val="22"/>
          <w:lang w:val="en"/>
        </w:rPr>
        <w:t xml:space="preserve"> to organizations based outside the European Union if they collect or process personal data of EU residents (e.g. tbco).</w:t>
      </w:r>
      <w:r w:rsidR="00857F12">
        <w:rPr>
          <w:color w:val="222222"/>
          <w:sz w:val="22"/>
          <w:szCs w:val="22"/>
          <w:lang w:val="en"/>
        </w:rPr>
        <w:t xml:space="preserve"> </w:t>
      </w:r>
      <w:r w:rsidR="0026658C" w:rsidRPr="0039467D">
        <w:rPr>
          <w:color w:val="000000"/>
          <w:sz w:val="22"/>
          <w:szCs w:val="22"/>
        </w:rPr>
        <w:t xml:space="preserve">Both </w:t>
      </w:r>
      <w:r w:rsidR="0026658C" w:rsidRPr="0039467D">
        <w:rPr>
          <w:b/>
          <w:color w:val="000000"/>
          <w:sz w:val="22"/>
          <w:szCs w:val="22"/>
        </w:rPr>
        <w:t>personal data*</w:t>
      </w:r>
      <w:r w:rsidR="0026658C" w:rsidRPr="0039467D">
        <w:rPr>
          <w:color w:val="000000"/>
          <w:sz w:val="22"/>
          <w:szCs w:val="22"/>
        </w:rPr>
        <w:t xml:space="preserve"> and </w:t>
      </w:r>
      <w:r w:rsidR="0026658C" w:rsidRPr="0039467D">
        <w:rPr>
          <w:b/>
          <w:color w:val="000000"/>
          <w:sz w:val="22"/>
          <w:szCs w:val="22"/>
        </w:rPr>
        <w:t>sensitive personal data*</w:t>
      </w:r>
      <w:r w:rsidR="0026658C" w:rsidRPr="0039467D">
        <w:rPr>
          <w:color w:val="000000"/>
          <w:sz w:val="22"/>
          <w:szCs w:val="22"/>
        </w:rPr>
        <w:t xml:space="preserve"> are covered by </w:t>
      </w:r>
      <w:r w:rsidR="0004361E">
        <w:rPr>
          <w:color w:val="000000"/>
          <w:sz w:val="22"/>
          <w:szCs w:val="22"/>
        </w:rPr>
        <w:t xml:space="preserve">the </w:t>
      </w:r>
      <w:r w:rsidR="0026658C" w:rsidRPr="0039467D">
        <w:rPr>
          <w:color w:val="000000"/>
          <w:sz w:val="22"/>
          <w:szCs w:val="22"/>
        </w:rPr>
        <w:t>GDPR.</w:t>
      </w:r>
      <w:r w:rsidR="00594954" w:rsidRPr="0039467D">
        <w:rPr>
          <w:color w:val="000000"/>
          <w:sz w:val="22"/>
          <w:szCs w:val="22"/>
        </w:rPr>
        <w:t xml:space="preserve"> (for </w:t>
      </w:r>
      <w:r w:rsidR="00594954" w:rsidRPr="0039467D">
        <w:rPr>
          <w:b/>
          <w:color w:val="000000"/>
          <w:sz w:val="22"/>
          <w:szCs w:val="22"/>
        </w:rPr>
        <w:t>*</w:t>
      </w:r>
      <w:r w:rsidR="00594954" w:rsidRPr="0039467D">
        <w:rPr>
          <w:color w:val="000000"/>
          <w:sz w:val="22"/>
          <w:szCs w:val="22"/>
        </w:rPr>
        <w:t xml:space="preserve"> </w:t>
      </w:r>
      <w:r w:rsidR="00857F12">
        <w:rPr>
          <w:color w:val="000000"/>
          <w:sz w:val="22"/>
          <w:szCs w:val="22"/>
        </w:rPr>
        <w:t xml:space="preserve">explanation of terminology </w:t>
      </w:r>
      <w:r w:rsidR="00594954" w:rsidRPr="0039467D">
        <w:rPr>
          <w:color w:val="000000"/>
          <w:sz w:val="22"/>
          <w:szCs w:val="22"/>
        </w:rPr>
        <w:t xml:space="preserve">see appendix 1) </w:t>
      </w:r>
    </w:p>
    <w:p w14:paraId="321704B0" w14:textId="77777777" w:rsidR="00352C52" w:rsidRPr="0039467D" w:rsidRDefault="00352C52" w:rsidP="00AD5A48">
      <w:pPr>
        <w:shd w:val="clear" w:color="auto" w:fill="FFFFFF"/>
        <w:spacing w:line="276" w:lineRule="auto"/>
        <w:textAlignment w:val="baseline"/>
        <w:rPr>
          <w:color w:val="222222"/>
          <w:sz w:val="22"/>
          <w:szCs w:val="22"/>
          <w:lang w:val="en"/>
        </w:rPr>
      </w:pPr>
    </w:p>
    <w:p w14:paraId="7D3B07CA" w14:textId="6634E3D2" w:rsidR="00130D1C" w:rsidRDefault="006104BF" w:rsidP="00AD5A48">
      <w:pPr>
        <w:pStyle w:val="NormalWeb"/>
        <w:spacing w:before="0" w:beforeAutospacing="0" w:after="0" w:afterAutospacing="0" w:line="276" w:lineRule="auto"/>
        <w:rPr>
          <w:rFonts w:asciiTheme="minorHAnsi" w:hAnsiTheme="minorHAnsi"/>
          <w:sz w:val="22"/>
          <w:szCs w:val="22"/>
        </w:rPr>
      </w:pPr>
      <w:r w:rsidRPr="006104BF">
        <w:rPr>
          <w:rFonts w:asciiTheme="minorHAnsi" w:hAnsiTheme="minorHAnsi"/>
          <w:color w:val="000000"/>
          <w:sz w:val="22"/>
          <w:szCs w:val="22"/>
        </w:rPr>
        <w:t>Many</w:t>
      </w:r>
      <w:r w:rsidR="00130D1C" w:rsidRPr="006104BF">
        <w:rPr>
          <w:rFonts w:asciiTheme="minorHAnsi" w:hAnsiTheme="minorHAnsi"/>
          <w:color w:val="000000"/>
          <w:sz w:val="22"/>
          <w:szCs w:val="22"/>
        </w:rPr>
        <w:t xml:space="preserve"> of the GDPR’s main concepts and principles are much the same as those in the current Data Protection Act (DPA)</w:t>
      </w:r>
      <w:r>
        <w:rPr>
          <w:rFonts w:asciiTheme="minorHAnsi" w:hAnsiTheme="minorHAnsi"/>
          <w:color w:val="000000"/>
          <w:sz w:val="22"/>
          <w:szCs w:val="22"/>
        </w:rPr>
        <w:t xml:space="preserve">: </w:t>
      </w:r>
      <w:r w:rsidR="00594954" w:rsidRPr="0039467D">
        <w:rPr>
          <w:rFonts w:asciiTheme="minorHAnsi" w:hAnsiTheme="minorHAnsi"/>
          <w:color w:val="000000"/>
          <w:sz w:val="22"/>
          <w:szCs w:val="22"/>
        </w:rPr>
        <w:t xml:space="preserve"> </w:t>
      </w:r>
      <w:r w:rsidR="0004361E">
        <w:rPr>
          <w:rFonts w:asciiTheme="minorHAnsi" w:hAnsiTheme="minorHAnsi"/>
          <w:color w:val="000000"/>
          <w:sz w:val="22"/>
          <w:szCs w:val="22"/>
        </w:rPr>
        <w:t>If your Centre or project is already</w:t>
      </w:r>
      <w:r w:rsidR="00130D1C" w:rsidRPr="0039467D">
        <w:rPr>
          <w:rFonts w:asciiTheme="minorHAnsi" w:hAnsiTheme="minorHAnsi"/>
          <w:color w:val="000000"/>
          <w:sz w:val="22"/>
          <w:szCs w:val="22"/>
        </w:rPr>
        <w:t xml:space="preserve"> complying with the current </w:t>
      </w:r>
      <w:r w:rsidR="0004361E">
        <w:rPr>
          <w:rFonts w:asciiTheme="minorHAnsi" w:hAnsiTheme="minorHAnsi"/>
          <w:color w:val="000000"/>
          <w:sz w:val="22"/>
          <w:szCs w:val="22"/>
        </w:rPr>
        <w:t xml:space="preserve">UK </w:t>
      </w:r>
      <w:r w:rsidR="00130D1C" w:rsidRPr="0039467D">
        <w:rPr>
          <w:rFonts w:asciiTheme="minorHAnsi" w:hAnsiTheme="minorHAnsi"/>
          <w:color w:val="000000"/>
          <w:sz w:val="22"/>
          <w:szCs w:val="22"/>
        </w:rPr>
        <w:t xml:space="preserve">data protection law, its highly likely </w:t>
      </w:r>
      <w:r w:rsidR="0004361E">
        <w:rPr>
          <w:rFonts w:asciiTheme="minorHAnsi" w:hAnsiTheme="minorHAnsi"/>
          <w:color w:val="000000"/>
          <w:sz w:val="22"/>
          <w:szCs w:val="22"/>
        </w:rPr>
        <w:t>you</w:t>
      </w:r>
      <w:r w:rsidR="00130D1C" w:rsidRPr="0039467D">
        <w:rPr>
          <w:rFonts w:asciiTheme="minorHAnsi" w:hAnsiTheme="minorHAnsi"/>
          <w:color w:val="000000"/>
          <w:sz w:val="22"/>
          <w:szCs w:val="22"/>
        </w:rPr>
        <w:t xml:space="preserve"> will be meeting many of the GDPR principles</w:t>
      </w:r>
      <w:r w:rsidR="00130D1C" w:rsidRPr="0004361E">
        <w:rPr>
          <w:rFonts w:asciiTheme="minorHAnsi" w:hAnsiTheme="minorHAnsi"/>
          <w:color w:val="000000"/>
          <w:sz w:val="22"/>
          <w:szCs w:val="22"/>
        </w:rPr>
        <w:t>.</w:t>
      </w:r>
      <w:r w:rsidR="0004361E" w:rsidRPr="0004361E">
        <w:rPr>
          <w:rFonts w:asciiTheme="minorHAnsi" w:hAnsiTheme="minorHAnsi"/>
          <w:color w:val="000000"/>
          <w:sz w:val="22"/>
          <w:szCs w:val="22"/>
        </w:rPr>
        <w:t xml:space="preserve"> </w:t>
      </w:r>
      <w:r w:rsidR="0004361E" w:rsidRPr="0004361E">
        <w:rPr>
          <w:rFonts w:asciiTheme="minorHAnsi" w:hAnsiTheme="minorHAnsi"/>
          <w:sz w:val="22"/>
          <w:szCs w:val="22"/>
        </w:rPr>
        <w:t>Do note t</w:t>
      </w:r>
      <w:r w:rsidR="005020CA" w:rsidRPr="0004361E">
        <w:rPr>
          <w:rFonts w:asciiTheme="minorHAnsi" w:hAnsiTheme="minorHAnsi"/>
          <w:sz w:val="22"/>
          <w:szCs w:val="22"/>
        </w:rPr>
        <w:t>here is</w:t>
      </w:r>
      <w:r w:rsidR="005020CA" w:rsidRPr="0039467D">
        <w:rPr>
          <w:rFonts w:asciiTheme="minorHAnsi" w:hAnsiTheme="minorHAnsi"/>
          <w:b/>
          <w:sz w:val="22"/>
          <w:szCs w:val="22"/>
        </w:rPr>
        <w:t xml:space="preserve"> no charity exemption </w:t>
      </w:r>
      <w:r w:rsidR="005020CA" w:rsidRPr="0004361E">
        <w:rPr>
          <w:rFonts w:asciiTheme="minorHAnsi" w:hAnsiTheme="minorHAnsi"/>
          <w:sz w:val="22"/>
          <w:szCs w:val="22"/>
        </w:rPr>
        <w:t>to data protection or marketing law.</w:t>
      </w:r>
    </w:p>
    <w:p w14:paraId="040DB656" w14:textId="77777777" w:rsidR="00651851" w:rsidRDefault="00651851" w:rsidP="00AD5A48">
      <w:pPr>
        <w:pStyle w:val="NormalWeb"/>
        <w:spacing w:before="0" w:beforeAutospacing="0" w:after="0" w:afterAutospacing="0" w:line="276" w:lineRule="auto"/>
        <w:rPr>
          <w:rFonts w:asciiTheme="minorHAnsi" w:hAnsiTheme="minorHAnsi"/>
          <w:sz w:val="22"/>
          <w:szCs w:val="22"/>
        </w:rPr>
      </w:pPr>
    </w:p>
    <w:p w14:paraId="0E5EBFFB" w14:textId="77777777" w:rsidR="009A00C4" w:rsidRDefault="00651851" w:rsidP="00AD5A48">
      <w:pPr>
        <w:shd w:val="clear" w:color="auto" w:fill="FFFFFF"/>
        <w:spacing w:line="276" w:lineRule="auto"/>
        <w:rPr>
          <w:rFonts w:cs="Times New Roman"/>
          <w:color w:val="333333"/>
          <w:sz w:val="22"/>
          <w:szCs w:val="22"/>
          <w:lang w:eastAsia="en-GB"/>
        </w:rPr>
      </w:pPr>
      <w:r w:rsidRPr="009A00C4">
        <w:rPr>
          <w:rFonts w:cs="Times New Roman"/>
          <w:b/>
          <w:color w:val="333333"/>
          <w:sz w:val="22"/>
          <w:szCs w:val="22"/>
          <w:lang w:eastAsia="en-GB"/>
        </w:rPr>
        <w:t>Most Triratna Buddhist Centres do not need to register</w:t>
      </w:r>
      <w:r w:rsidRPr="00651851">
        <w:rPr>
          <w:rFonts w:cs="Times New Roman"/>
          <w:color w:val="333333"/>
          <w:sz w:val="22"/>
          <w:szCs w:val="22"/>
          <w:lang w:eastAsia="en-GB"/>
        </w:rPr>
        <w:t xml:space="preserve"> (in the UK - with the ICO/ Information Commissioner’s Office). </w:t>
      </w:r>
      <w:r>
        <w:rPr>
          <w:rFonts w:cs="Times New Roman"/>
          <w:color w:val="333333"/>
          <w:sz w:val="22"/>
          <w:szCs w:val="22"/>
          <w:lang w:eastAsia="en-GB"/>
        </w:rPr>
        <w:t xml:space="preserve">This is because we are basically ‘membership organisations’, run for the benefit of our members and: </w:t>
      </w:r>
    </w:p>
    <w:p w14:paraId="6E75A794" w14:textId="63F7AC17" w:rsidR="00651851" w:rsidRPr="00C01C3A" w:rsidRDefault="00651851" w:rsidP="009A00C4">
      <w:pPr>
        <w:shd w:val="clear" w:color="auto" w:fill="FFFFFF"/>
        <w:spacing w:line="276" w:lineRule="auto"/>
        <w:rPr>
          <w:rFonts w:ascii="Arial" w:hAnsi="Arial" w:cs="Arial"/>
          <w:i/>
          <w:sz w:val="19"/>
          <w:szCs w:val="19"/>
          <w:lang w:eastAsia="en-GB"/>
        </w:rPr>
      </w:pPr>
      <w:r w:rsidRPr="00651851">
        <w:rPr>
          <w:rFonts w:ascii="Arial" w:hAnsi="Arial" w:cs="Arial"/>
          <w:i/>
          <w:sz w:val="19"/>
          <w:szCs w:val="19"/>
          <w:lang w:eastAsia="en-GB"/>
        </w:rPr>
        <w:t>“Y</w:t>
      </w:r>
      <w:r w:rsidRPr="00C01C3A">
        <w:rPr>
          <w:rFonts w:ascii="Arial" w:hAnsi="Arial" w:cs="Arial"/>
          <w:i/>
          <w:sz w:val="19"/>
          <w:szCs w:val="19"/>
          <w:lang w:eastAsia="en-GB"/>
        </w:rPr>
        <w:t>our organisation was established for not-for-profit making purpo</w:t>
      </w:r>
      <w:r w:rsidRPr="00651851">
        <w:rPr>
          <w:rFonts w:ascii="Arial" w:hAnsi="Arial" w:cs="Arial"/>
          <w:i/>
          <w:sz w:val="19"/>
          <w:szCs w:val="19"/>
          <w:lang w:eastAsia="en-GB"/>
        </w:rPr>
        <w:t xml:space="preserve">ses and does not make a profit OR </w:t>
      </w:r>
      <w:r w:rsidRPr="00C01C3A">
        <w:rPr>
          <w:rFonts w:ascii="Arial" w:hAnsi="Arial" w:cs="Arial"/>
          <w:i/>
          <w:sz w:val="19"/>
          <w:szCs w:val="19"/>
          <w:lang w:eastAsia="en-GB"/>
        </w:rPr>
        <w:t>your organisation makes a profit for its own purposes, as long as the profit is not used to enrich others. You must:</w:t>
      </w:r>
    </w:p>
    <w:p w14:paraId="32AAC197" w14:textId="77777777" w:rsidR="00651851" w:rsidRPr="00C01C3A" w:rsidRDefault="00651851" w:rsidP="0094328F">
      <w:pPr>
        <w:numPr>
          <w:ilvl w:val="0"/>
          <w:numId w:val="4"/>
        </w:numPr>
        <w:shd w:val="clear" w:color="auto" w:fill="FFFFFF"/>
        <w:spacing w:before="100" w:beforeAutospacing="1" w:after="100" w:afterAutospacing="1"/>
        <w:ind w:left="945"/>
        <w:rPr>
          <w:rFonts w:ascii="Arial" w:eastAsia="Times New Roman" w:hAnsi="Arial" w:cs="Arial"/>
          <w:i/>
          <w:sz w:val="19"/>
          <w:szCs w:val="19"/>
          <w:lang w:eastAsia="en-GB"/>
        </w:rPr>
      </w:pPr>
      <w:r w:rsidRPr="00C01C3A">
        <w:rPr>
          <w:rFonts w:ascii="Arial" w:eastAsia="Times New Roman" w:hAnsi="Arial" w:cs="Arial"/>
          <w:i/>
          <w:sz w:val="19"/>
          <w:szCs w:val="19"/>
          <w:lang w:eastAsia="en-GB"/>
        </w:rPr>
        <w:t>only process information necessary to establish or maintain membership or support; </w:t>
      </w:r>
    </w:p>
    <w:p w14:paraId="5BD19C30" w14:textId="77777777" w:rsidR="00651851" w:rsidRPr="00C01C3A" w:rsidRDefault="00651851" w:rsidP="0094328F">
      <w:pPr>
        <w:numPr>
          <w:ilvl w:val="0"/>
          <w:numId w:val="4"/>
        </w:numPr>
        <w:shd w:val="clear" w:color="auto" w:fill="FFFFFF"/>
        <w:spacing w:before="100" w:beforeAutospacing="1" w:after="100" w:afterAutospacing="1"/>
        <w:ind w:left="945"/>
        <w:rPr>
          <w:rFonts w:ascii="Arial" w:eastAsia="Times New Roman" w:hAnsi="Arial" w:cs="Arial"/>
          <w:i/>
          <w:sz w:val="19"/>
          <w:szCs w:val="19"/>
          <w:lang w:eastAsia="en-GB"/>
        </w:rPr>
      </w:pPr>
      <w:r w:rsidRPr="00C01C3A">
        <w:rPr>
          <w:rFonts w:ascii="Arial" w:eastAsia="Times New Roman" w:hAnsi="Arial" w:cs="Arial"/>
          <w:i/>
          <w:sz w:val="19"/>
          <w:szCs w:val="19"/>
          <w:lang w:eastAsia="en-GB"/>
        </w:rPr>
        <w:t>only process information necessary to provide or administer activities for people who are members of the organisation or have regular contact with it; </w:t>
      </w:r>
    </w:p>
    <w:p w14:paraId="1361D194" w14:textId="77777777" w:rsidR="00651851" w:rsidRPr="00C01C3A" w:rsidRDefault="00651851" w:rsidP="0094328F">
      <w:pPr>
        <w:numPr>
          <w:ilvl w:val="0"/>
          <w:numId w:val="4"/>
        </w:numPr>
        <w:shd w:val="clear" w:color="auto" w:fill="FFFFFF"/>
        <w:spacing w:before="100" w:beforeAutospacing="1" w:after="100" w:afterAutospacing="1"/>
        <w:ind w:left="945"/>
        <w:rPr>
          <w:rFonts w:ascii="Arial" w:eastAsia="Times New Roman" w:hAnsi="Arial" w:cs="Arial"/>
          <w:i/>
          <w:sz w:val="19"/>
          <w:szCs w:val="19"/>
          <w:lang w:eastAsia="en-GB"/>
        </w:rPr>
      </w:pPr>
      <w:r w:rsidRPr="00C01C3A">
        <w:rPr>
          <w:rFonts w:ascii="Arial" w:eastAsia="Times New Roman" w:hAnsi="Arial" w:cs="Arial"/>
          <w:i/>
          <w:sz w:val="19"/>
          <w:szCs w:val="19"/>
          <w:lang w:eastAsia="en-GB"/>
        </w:rPr>
        <w:t>only share the information with people and organisations necessary to carry out the organisation’s activities. Important - if individuals give you permission to share their information, this is OK (you can still answer ‘yes’); and</w:t>
      </w:r>
    </w:p>
    <w:p w14:paraId="05610E3F" w14:textId="249A1FC4" w:rsidR="00651851" w:rsidRPr="009A00C4" w:rsidRDefault="00651851" w:rsidP="0094328F">
      <w:pPr>
        <w:numPr>
          <w:ilvl w:val="0"/>
          <w:numId w:val="4"/>
        </w:numPr>
        <w:shd w:val="clear" w:color="auto" w:fill="FFFFFF"/>
        <w:spacing w:before="100" w:beforeAutospacing="1" w:after="100" w:afterAutospacing="1"/>
        <w:ind w:left="945"/>
        <w:rPr>
          <w:rFonts w:ascii="Arial" w:eastAsia="Times New Roman" w:hAnsi="Arial" w:cs="Arial"/>
          <w:i/>
          <w:sz w:val="19"/>
          <w:szCs w:val="19"/>
          <w:lang w:eastAsia="en-GB"/>
        </w:rPr>
      </w:pPr>
      <w:r w:rsidRPr="00C01C3A">
        <w:rPr>
          <w:rFonts w:ascii="Arial" w:eastAsia="Times New Roman" w:hAnsi="Arial" w:cs="Arial"/>
          <w:i/>
          <w:sz w:val="19"/>
          <w:szCs w:val="19"/>
          <w:lang w:eastAsia="en-GB"/>
        </w:rPr>
        <w:t>only keep the information while the individual is a member or supporter or as long as necessary for member/supporter administration.</w:t>
      </w:r>
      <w:r w:rsidRPr="00651851">
        <w:rPr>
          <w:rFonts w:ascii="Arial" w:eastAsia="Times New Roman" w:hAnsi="Arial" w:cs="Arial"/>
          <w:i/>
          <w:sz w:val="19"/>
          <w:szCs w:val="19"/>
          <w:lang w:eastAsia="en-GB"/>
        </w:rPr>
        <w:t xml:space="preserve">” </w:t>
      </w:r>
    </w:p>
    <w:p w14:paraId="776C3F28" w14:textId="21CC0E03" w:rsidR="00651851" w:rsidRDefault="00651851" w:rsidP="00AD5A48">
      <w:pPr>
        <w:shd w:val="clear" w:color="auto" w:fill="FFFFFF"/>
        <w:spacing w:line="276" w:lineRule="auto"/>
        <w:rPr>
          <w:rFonts w:cs="Arial"/>
          <w:color w:val="222222"/>
          <w:sz w:val="22"/>
          <w:szCs w:val="22"/>
          <w:lang w:eastAsia="en-GB"/>
        </w:rPr>
      </w:pPr>
      <w:r w:rsidRPr="00651851">
        <w:rPr>
          <w:rFonts w:cs="Arial"/>
          <w:b/>
          <w:color w:val="222222"/>
          <w:sz w:val="22"/>
          <w:szCs w:val="22"/>
          <w:lang w:eastAsia="en-GB"/>
        </w:rPr>
        <w:t>If you use CCTV at y our Buddhist Centre you must register with the ICO</w:t>
      </w:r>
      <w:r w:rsidRPr="00651851">
        <w:rPr>
          <w:rFonts w:cs="Arial"/>
          <w:color w:val="222222"/>
          <w:sz w:val="22"/>
          <w:szCs w:val="22"/>
          <w:lang w:eastAsia="en-GB"/>
        </w:rPr>
        <w:t xml:space="preserve">. The cost for </w:t>
      </w:r>
      <w:r w:rsidR="009A004C">
        <w:rPr>
          <w:rFonts w:cs="Arial"/>
          <w:color w:val="222222"/>
          <w:sz w:val="22"/>
          <w:szCs w:val="22"/>
          <w:lang w:eastAsia="en-GB"/>
        </w:rPr>
        <w:t xml:space="preserve">this is currently £35 annually but may </w:t>
      </w:r>
      <w:r w:rsidR="00F47A15">
        <w:rPr>
          <w:rFonts w:cs="Arial"/>
          <w:color w:val="222222"/>
          <w:sz w:val="22"/>
          <w:szCs w:val="22"/>
          <w:lang w:eastAsia="en-GB"/>
        </w:rPr>
        <w:t xml:space="preserve">be </w:t>
      </w:r>
      <w:r w:rsidR="009A004C">
        <w:rPr>
          <w:rFonts w:cs="Arial"/>
          <w:color w:val="222222"/>
          <w:sz w:val="22"/>
          <w:szCs w:val="22"/>
          <w:lang w:eastAsia="en-GB"/>
        </w:rPr>
        <w:t xml:space="preserve">£55 – see appendix. </w:t>
      </w:r>
    </w:p>
    <w:p w14:paraId="0EBFCB2F" w14:textId="77777777" w:rsidR="00651851" w:rsidRPr="00651851" w:rsidRDefault="00651851" w:rsidP="00AD5A48">
      <w:pPr>
        <w:shd w:val="clear" w:color="auto" w:fill="FFFFFF"/>
        <w:spacing w:line="276" w:lineRule="auto"/>
        <w:rPr>
          <w:rFonts w:cs="Arial"/>
          <w:color w:val="222222"/>
          <w:sz w:val="22"/>
          <w:szCs w:val="22"/>
          <w:lang w:eastAsia="en-GB"/>
        </w:rPr>
      </w:pPr>
    </w:p>
    <w:p w14:paraId="6EE2820B" w14:textId="7D2FED1D" w:rsidR="00651851" w:rsidRDefault="00651851" w:rsidP="00AD5A48">
      <w:pPr>
        <w:shd w:val="clear" w:color="auto" w:fill="FFFFFF"/>
        <w:spacing w:line="276" w:lineRule="auto"/>
        <w:rPr>
          <w:rFonts w:cs="Arial"/>
          <w:color w:val="222222"/>
          <w:sz w:val="22"/>
          <w:szCs w:val="22"/>
          <w:lang w:eastAsia="en-GB"/>
        </w:rPr>
      </w:pPr>
      <w:r w:rsidRPr="00651851">
        <w:rPr>
          <w:rFonts w:cs="Arial"/>
          <w:b/>
          <w:color w:val="222222"/>
          <w:sz w:val="22"/>
          <w:szCs w:val="22"/>
          <w:lang w:eastAsia="en-GB"/>
        </w:rPr>
        <w:t>Fundraising charities</w:t>
      </w:r>
      <w:r w:rsidRPr="00651851">
        <w:rPr>
          <w:rFonts w:cs="Arial"/>
          <w:color w:val="222222"/>
          <w:sz w:val="22"/>
          <w:szCs w:val="22"/>
          <w:lang w:eastAsia="en-GB"/>
        </w:rPr>
        <w:t xml:space="preserve"> like the </w:t>
      </w:r>
      <w:proofErr w:type="spellStart"/>
      <w:r w:rsidRPr="00651851">
        <w:rPr>
          <w:rFonts w:cs="Arial"/>
          <w:color w:val="222222"/>
          <w:sz w:val="22"/>
          <w:szCs w:val="22"/>
          <w:lang w:eastAsia="en-GB"/>
        </w:rPr>
        <w:t>futuredharmafund</w:t>
      </w:r>
      <w:proofErr w:type="spellEnd"/>
      <w:r w:rsidRPr="00651851">
        <w:rPr>
          <w:rFonts w:cs="Arial"/>
          <w:color w:val="222222"/>
          <w:sz w:val="22"/>
          <w:szCs w:val="22"/>
          <w:lang w:eastAsia="en-GB"/>
        </w:rPr>
        <w:t xml:space="preserve">, the India Dhamma Trust, and Karuna are in a different position and will </w:t>
      </w:r>
      <w:r w:rsidR="00BB1D26">
        <w:rPr>
          <w:rFonts w:cs="Arial"/>
          <w:color w:val="222222"/>
          <w:sz w:val="22"/>
          <w:szCs w:val="22"/>
          <w:lang w:eastAsia="en-GB"/>
        </w:rPr>
        <w:t xml:space="preserve">probably need to register with the ICO </w:t>
      </w:r>
      <w:r w:rsidR="000B1FF0">
        <w:rPr>
          <w:rFonts w:cs="Arial"/>
          <w:color w:val="222222"/>
          <w:sz w:val="22"/>
          <w:szCs w:val="22"/>
          <w:lang w:eastAsia="en-GB"/>
        </w:rPr>
        <w:t xml:space="preserve">if they also store details of people outside Triratna, members of the general public: </w:t>
      </w:r>
      <w:r w:rsidRPr="00651851">
        <w:rPr>
          <w:rFonts w:cs="Arial"/>
          <w:color w:val="222222"/>
          <w:sz w:val="22"/>
          <w:szCs w:val="22"/>
          <w:lang w:eastAsia="en-GB"/>
        </w:rPr>
        <w:t xml:space="preserve"> </w:t>
      </w:r>
      <w:r>
        <w:rPr>
          <w:rFonts w:cs="Arial"/>
          <w:color w:val="222222"/>
          <w:sz w:val="22"/>
          <w:szCs w:val="22"/>
          <w:lang w:eastAsia="en-GB"/>
        </w:rPr>
        <w:t xml:space="preserve"> You can do the </w:t>
      </w:r>
      <w:r w:rsidRPr="00C01C3A">
        <w:rPr>
          <w:rFonts w:cs="Arial"/>
          <w:color w:val="222222"/>
          <w:sz w:val="22"/>
          <w:szCs w:val="22"/>
          <w:lang w:eastAsia="en-GB"/>
        </w:rPr>
        <w:t>'Self-Asses</w:t>
      </w:r>
      <w:r w:rsidRPr="00651851">
        <w:rPr>
          <w:rFonts w:cs="Arial"/>
          <w:color w:val="222222"/>
          <w:sz w:val="22"/>
          <w:szCs w:val="22"/>
          <w:lang w:eastAsia="en-GB"/>
        </w:rPr>
        <w:t>s</w:t>
      </w:r>
      <w:r w:rsidRPr="00C01C3A">
        <w:rPr>
          <w:rFonts w:cs="Arial"/>
          <w:color w:val="222222"/>
          <w:sz w:val="22"/>
          <w:szCs w:val="22"/>
          <w:lang w:eastAsia="en-GB"/>
        </w:rPr>
        <w:t xml:space="preserve">ment Tool Kit' </w:t>
      </w:r>
      <w:r w:rsidRPr="00651851">
        <w:rPr>
          <w:rFonts w:cs="Arial"/>
          <w:color w:val="222222"/>
          <w:sz w:val="22"/>
          <w:szCs w:val="22"/>
          <w:lang w:eastAsia="en-GB"/>
        </w:rPr>
        <w:t>to check whether you need to register:</w:t>
      </w:r>
      <w:r w:rsidRPr="00C01C3A">
        <w:rPr>
          <w:rFonts w:cs="Arial"/>
          <w:color w:val="222222"/>
          <w:sz w:val="22"/>
          <w:szCs w:val="22"/>
          <w:lang w:eastAsia="en-GB"/>
        </w:rPr>
        <w:t> </w:t>
      </w:r>
      <w:hyperlink r:id="rId7" w:tgtFrame="_blank" w:history="1">
        <w:r w:rsidRPr="00651851">
          <w:rPr>
            <w:rFonts w:cs="Arial"/>
            <w:color w:val="1155CC"/>
            <w:sz w:val="22"/>
            <w:szCs w:val="22"/>
            <w:u w:val="single"/>
            <w:lang w:eastAsia="en-GB"/>
          </w:rPr>
          <w:t>https://ico.org.uk/for-organisations/register/self-assessment/</w:t>
        </w:r>
      </w:hyperlink>
    </w:p>
    <w:p w14:paraId="02A3D424" w14:textId="494CECF3" w:rsidR="006104BF" w:rsidRDefault="000B1FF0" w:rsidP="00AD5A48">
      <w:pPr>
        <w:shd w:val="clear" w:color="auto" w:fill="FFFFFF"/>
        <w:spacing w:line="276" w:lineRule="auto"/>
        <w:rPr>
          <w:rFonts w:cs="Arial"/>
          <w:i/>
          <w:color w:val="222222"/>
          <w:sz w:val="22"/>
          <w:szCs w:val="22"/>
          <w:lang w:eastAsia="en-GB"/>
        </w:rPr>
      </w:pPr>
      <w:r>
        <w:rPr>
          <w:rFonts w:cs="Arial"/>
          <w:i/>
          <w:color w:val="222222"/>
          <w:sz w:val="22"/>
          <w:szCs w:val="22"/>
          <w:lang w:eastAsia="en-GB"/>
        </w:rPr>
        <w:t xml:space="preserve">Also </w:t>
      </w:r>
      <w:r w:rsidR="009A00C4">
        <w:rPr>
          <w:rFonts w:cs="Arial"/>
          <w:i/>
          <w:color w:val="222222"/>
          <w:sz w:val="22"/>
          <w:szCs w:val="22"/>
          <w:lang w:eastAsia="en-GB"/>
        </w:rPr>
        <w:t>see</w:t>
      </w:r>
      <w:r w:rsidR="00651851" w:rsidRPr="00651851">
        <w:rPr>
          <w:rFonts w:cs="Arial"/>
          <w:i/>
          <w:color w:val="222222"/>
          <w:sz w:val="22"/>
          <w:szCs w:val="22"/>
          <w:lang w:eastAsia="en-GB"/>
        </w:rPr>
        <w:t xml:space="preserve"> page </w:t>
      </w:r>
      <w:r>
        <w:rPr>
          <w:rFonts w:cs="Arial"/>
          <w:i/>
          <w:color w:val="222222"/>
          <w:sz w:val="22"/>
          <w:szCs w:val="22"/>
          <w:lang w:eastAsia="en-GB"/>
        </w:rPr>
        <w:t>9</w:t>
      </w:r>
    </w:p>
    <w:p w14:paraId="14207F81" w14:textId="397EA931" w:rsidR="00F47A15" w:rsidRDefault="006104BF" w:rsidP="009A00C4">
      <w:pPr>
        <w:rPr>
          <w:b/>
          <w:color w:val="0070C0"/>
          <w:sz w:val="28"/>
          <w:szCs w:val="28"/>
          <w:u w:val="single"/>
        </w:rPr>
      </w:pPr>
      <w:r>
        <w:rPr>
          <w:rFonts w:cs="Arial"/>
          <w:i/>
          <w:color w:val="222222"/>
          <w:sz w:val="22"/>
          <w:szCs w:val="22"/>
          <w:lang w:eastAsia="en-GB"/>
        </w:rPr>
        <w:br w:type="page"/>
      </w:r>
      <w:r w:rsidR="009A004C" w:rsidRPr="009A00C4">
        <w:rPr>
          <w:b/>
          <w:color w:val="0070C0"/>
          <w:sz w:val="32"/>
          <w:szCs w:val="32"/>
          <w:u w:val="single"/>
        </w:rPr>
        <w:lastRenderedPageBreak/>
        <w:t>D</w:t>
      </w:r>
      <w:r w:rsidR="00F47A15">
        <w:rPr>
          <w:b/>
          <w:color w:val="0070C0"/>
          <w:sz w:val="32"/>
          <w:szCs w:val="32"/>
          <w:u w:val="single"/>
        </w:rPr>
        <w:t xml:space="preserve">ata </w:t>
      </w:r>
      <w:r w:rsidR="009A004C" w:rsidRPr="009A00C4">
        <w:rPr>
          <w:b/>
          <w:color w:val="0070C0"/>
          <w:sz w:val="32"/>
          <w:szCs w:val="32"/>
          <w:u w:val="single"/>
        </w:rPr>
        <w:t>P</w:t>
      </w:r>
      <w:r w:rsidR="00F47A15">
        <w:rPr>
          <w:b/>
          <w:color w:val="0070C0"/>
          <w:sz w:val="32"/>
          <w:szCs w:val="32"/>
          <w:u w:val="single"/>
        </w:rPr>
        <w:t xml:space="preserve">rotection </w:t>
      </w:r>
      <w:r w:rsidR="009A004C" w:rsidRPr="009A00C4">
        <w:rPr>
          <w:b/>
          <w:color w:val="0070C0"/>
          <w:sz w:val="32"/>
          <w:szCs w:val="32"/>
          <w:u w:val="single"/>
        </w:rPr>
        <w:t>A</w:t>
      </w:r>
      <w:r w:rsidR="00F47A15">
        <w:rPr>
          <w:b/>
          <w:color w:val="0070C0"/>
          <w:sz w:val="32"/>
          <w:szCs w:val="32"/>
          <w:u w:val="single"/>
        </w:rPr>
        <w:t>ct</w:t>
      </w:r>
      <w:r w:rsidR="009A004C" w:rsidRPr="009A00C4">
        <w:rPr>
          <w:b/>
          <w:color w:val="0070C0"/>
          <w:sz w:val="32"/>
          <w:szCs w:val="32"/>
          <w:u w:val="single"/>
        </w:rPr>
        <w:t xml:space="preserve"> – the c</w:t>
      </w:r>
      <w:r w:rsidR="0004361E" w:rsidRPr="009A00C4">
        <w:rPr>
          <w:b/>
          <w:color w:val="0070C0"/>
          <w:sz w:val="32"/>
          <w:szCs w:val="32"/>
          <w:u w:val="single"/>
        </w:rPr>
        <w:t>urrent law</w:t>
      </w:r>
      <w:r w:rsidR="0004361E" w:rsidRPr="009A00C4">
        <w:rPr>
          <w:b/>
          <w:color w:val="0070C0"/>
          <w:sz w:val="28"/>
          <w:szCs w:val="28"/>
          <w:u w:val="single"/>
        </w:rPr>
        <w:t xml:space="preserve"> </w:t>
      </w:r>
    </w:p>
    <w:p w14:paraId="163248DB" w14:textId="77777777" w:rsidR="00857F12" w:rsidRDefault="00857F12" w:rsidP="00857F12">
      <w:pPr>
        <w:rPr>
          <w:b/>
          <w:color w:val="0070C0"/>
          <w:sz w:val="28"/>
          <w:szCs w:val="28"/>
          <w:u w:val="single"/>
        </w:rPr>
      </w:pPr>
    </w:p>
    <w:p w14:paraId="46A7394E" w14:textId="3BE68969" w:rsidR="006104BF" w:rsidRDefault="00F47A15" w:rsidP="00857F12">
      <w:pPr>
        <w:rPr>
          <w:rFonts w:cs="Arial"/>
          <w:color w:val="222222"/>
          <w:sz w:val="28"/>
          <w:szCs w:val="28"/>
        </w:rPr>
      </w:pPr>
      <w:r w:rsidRPr="00857F12">
        <w:rPr>
          <w:rFonts w:cs="Arial"/>
          <w:color w:val="222222"/>
          <w:sz w:val="28"/>
          <w:szCs w:val="28"/>
        </w:rPr>
        <w:t>W</w:t>
      </w:r>
      <w:r w:rsidR="000C09EA" w:rsidRPr="00857F12">
        <w:rPr>
          <w:rFonts w:cs="Arial"/>
          <w:color w:val="222222"/>
          <w:sz w:val="28"/>
          <w:szCs w:val="28"/>
        </w:rPr>
        <w:t xml:space="preserve">e </w:t>
      </w:r>
      <w:r w:rsidR="00AD5A48" w:rsidRPr="00857F12">
        <w:rPr>
          <w:rFonts w:cs="Arial"/>
          <w:color w:val="222222"/>
          <w:sz w:val="28"/>
          <w:szCs w:val="28"/>
        </w:rPr>
        <w:t xml:space="preserve">still </w:t>
      </w:r>
      <w:r w:rsidR="000C09EA" w:rsidRPr="00857F12">
        <w:rPr>
          <w:rFonts w:cs="Arial"/>
          <w:color w:val="222222"/>
          <w:sz w:val="28"/>
          <w:szCs w:val="28"/>
        </w:rPr>
        <w:t>need to comply with the</w:t>
      </w:r>
      <w:r w:rsidRPr="00857F12">
        <w:rPr>
          <w:rFonts w:cs="Arial"/>
          <w:color w:val="222222"/>
          <w:sz w:val="28"/>
          <w:szCs w:val="28"/>
        </w:rPr>
        <w:t>se</w:t>
      </w:r>
      <w:r w:rsidR="00651851" w:rsidRPr="00857F12">
        <w:rPr>
          <w:rFonts w:cs="Arial"/>
          <w:color w:val="222222"/>
          <w:sz w:val="28"/>
          <w:szCs w:val="28"/>
        </w:rPr>
        <w:t xml:space="preserve"> </w:t>
      </w:r>
      <w:r w:rsidR="00651851" w:rsidRPr="00857F12">
        <w:rPr>
          <w:rFonts w:cs="Arial"/>
          <w:b/>
          <w:color w:val="222222"/>
          <w:sz w:val="28"/>
          <w:szCs w:val="28"/>
        </w:rPr>
        <w:t xml:space="preserve">8 </w:t>
      </w:r>
      <w:r w:rsidR="000C09EA" w:rsidRPr="00857F12">
        <w:rPr>
          <w:rFonts w:cs="Arial"/>
          <w:b/>
          <w:color w:val="222222"/>
          <w:sz w:val="28"/>
          <w:szCs w:val="28"/>
        </w:rPr>
        <w:t xml:space="preserve">DPA </w:t>
      </w:r>
      <w:r w:rsidR="00651851" w:rsidRPr="00857F12">
        <w:rPr>
          <w:rFonts w:cs="Arial"/>
          <w:b/>
          <w:color w:val="222222"/>
          <w:sz w:val="28"/>
          <w:szCs w:val="28"/>
        </w:rPr>
        <w:t>guidelines</w:t>
      </w:r>
      <w:r w:rsidRPr="00857F12">
        <w:rPr>
          <w:rFonts w:cs="Arial"/>
          <w:b/>
          <w:color w:val="222222"/>
          <w:sz w:val="28"/>
          <w:szCs w:val="28"/>
        </w:rPr>
        <w:t>:</w:t>
      </w:r>
      <w:r w:rsidR="00651851" w:rsidRPr="00857F12">
        <w:rPr>
          <w:rFonts w:cs="Arial"/>
          <w:color w:val="222222"/>
          <w:sz w:val="28"/>
          <w:szCs w:val="28"/>
        </w:rPr>
        <w:t xml:space="preserve"> </w:t>
      </w:r>
    </w:p>
    <w:p w14:paraId="2221A685" w14:textId="77777777" w:rsidR="00857F12" w:rsidRPr="00857F12" w:rsidRDefault="00857F12" w:rsidP="00857F12">
      <w:pPr>
        <w:rPr>
          <w:rFonts w:cs="Arial"/>
          <w:color w:val="222222"/>
          <w:sz w:val="28"/>
          <w:szCs w:val="28"/>
        </w:rPr>
      </w:pPr>
    </w:p>
    <w:p w14:paraId="49DA2E02" w14:textId="5D1015A9" w:rsidR="006104BF" w:rsidRDefault="009A004C" w:rsidP="0094328F">
      <w:pPr>
        <w:pStyle w:val="NormalWeb"/>
        <w:numPr>
          <w:ilvl w:val="0"/>
          <w:numId w:val="11"/>
        </w:numPr>
        <w:spacing w:before="0" w:beforeAutospacing="0" w:after="0" w:afterAutospacing="0" w:line="276" w:lineRule="auto"/>
        <w:ind w:left="0"/>
        <w:rPr>
          <w:rFonts w:asciiTheme="minorHAnsi" w:eastAsia="Times New Roman" w:hAnsiTheme="minorHAnsi"/>
          <w:b/>
          <w:color w:val="424242"/>
        </w:rPr>
      </w:pPr>
      <w:r w:rsidRPr="006104BF">
        <w:rPr>
          <w:rFonts w:asciiTheme="minorHAnsi" w:eastAsia="Times New Roman" w:hAnsiTheme="minorHAnsi"/>
          <w:b/>
          <w:color w:val="424242"/>
        </w:rPr>
        <w:t>Personal data shall be processed fairly and lawfully:</w:t>
      </w:r>
      <w:r w:rsidR="00CB5FFB">
        <w:rPr>
          <w:rFonts w:asciiTheme="minorHAnsi" w:eastAsia="Times New Roman" w:hAnsiTheme="minorHAnsi"/>
          <w:b/>
          <w:color w:val="424242"/>
        </w:rPr>
        <w:t xml:space="preserve"> </w:t>
      </w:r>
    </w:p>
    <w:p w14:paraId="5F7E7382" w14:textId="77777777" w:rsidR="00CB5FFB" w:rsidRPr="000C09EA" w:rsidRDefault="00CB5FFB" w:rsidP="0094328F">
      <w:pPr>
        <w:pStyle w:val="ListParagraph"/>
        <w:numPr>
          <w:ilvl w:val="0"/>
          <w:numId w:val="12"/>
        </w:numPr>
        <w:shd w:val="clear" w:color="auto" w:fill="FFFFFF"/>
        <w:spacing w:line="276" w:lineRule="auto"/>
        <w:textAlignment w:val="top"/>
        <w:rPr>
          <w:rFonts w:eastAsia="Times New Roman" w:cs="Times New Roman"/>
          <w:color w:val="424242"/>
          <w:sz w:val="22"/>
          <w:szCs w:val="22"/>
          <w:lang w:eastAsia="en-GB"/>
        </w:rPr>
      </w:pPr>
      <w:r w:rsidRPr="000C09EA">
        <w:rPr>
          <w:rFonts w:eastAsia="Times New Roman" w:cs="Times New Roman"/>
          <w:color w:val="424242"/>
          <w:sz w:val="22"/>
          <w:szCs w:val="22"/>
          <w:lang w:eastAsia="en-GB"/>
        </w:rPr>
        <w:t xml:space="preserve">The data subject must have given their </w:t>
      </w:r>
      <w:r w:rsidRPr="000C09EA">
        <w:rPr>
          <w:rFonts w:eastAsia="Times New Roman" w:cs="Times New Roman"/>
          <w:b/>
          <w:color w:val="424242"/>
          <w:sz w:val="22"/>
          <w:szCs w:val="22"/>
          <w:lang w:eastAsia="en-GB"/>
        </w:rPr>
        <w:t>consent</w:t>
      </w:r>
      <w:r w:rsidRPr="000C09EA">
        <w:rPr>
          <w:rFonts w:eastAsia="Times New Roman" w:cs="Times New Roman"/>
          <w:color w:val="424242"/>
          <w:sz w:val="22"/>
          <w:szCs w:val="22"/>
          <w:lang w:eastAsia="en-GB"/>
        </w:rPr>
        <w:t xml:space="preserve"> to the processing.</w:t>
      </w:r>
    </w:p>
    <w:p w14:paraId="11221F71" w14:textId="77777777" w:rsidR="00CB5FFB" w:rsidRPr="000C09EA" w:rsidRDefault="00CB5FFB" w:rsidP="0094328F">
      <w:pPr>
        <w:pStyle w:val="ListParagraph"/>
        <w:numPr>
          <w:ilvl w:val="0"/>
          <w:numId w:val="12"/>
        </w:numPr>
        <w:shd w:val="clear" w:color="auto" w:fill="FFFFFF"/>
        <w:spacing w:line="276" w:lineRule="auto"/>
        <w:textAlignment w:val="top"/>
        <w:rPr>
          <w:rFonts w:eastAsia="Times New Roman" w:cs="Times New Roman"/>
          <w:color w:val="424242"/>
          <w:sz w:val="22"/>
          <w:szCs w:val="22"/>
          <w:lang w:eastAsia="en-GB"/>
        </w:rPr>
      </w:pPr>
      <w:r w:rsidRPr="000C09EA">
        <w:rPr>
          <w:rFonts w:eastAsia="Times New Roman" w:cs="Times New Roman"/>
          <w:color w:val="424242"/>
          <w:sz w:val="22"/>
          <w:szCs w:val="22"/>
          <w:lang w:eastAsia="en-GB"/>
        </w:rPr>
        <w:t xml:space="preserve">The subject must remain fully informed of how and </w:t>
      </w:r>
      <w:r w:rsidRPr="000C09EA">
        <w:rPr>
          <w:rFonts w:eastAsia="Times New Roman" w:cs="Times New Roman"/>
          <w:b/>
          <w:color w:val="424242"/>
          <w:sz w:val="22"/>
          <w:szCs w:val="22"/>
          <w:lang w:eastAsia="en-GB"/>
        </w:rPr>
        <w:t xml:space="preserve">why </w:t>
      </w:r>
      <w:r w:rsidRPr="000C09EA">
        <w:rPr>
          <w:rFonts w:eastAsia="Times New Roman" w:cs="Times New Roman"/>
          <w:color w:val="424242"/>
          <w:sz w:val="22"/>
          <w:szCs w:val="22"/>
          <w:lang w:eastAsia="en-GB"/>
        </w:rPr>
        <w:t>you are using the data, if not explicitly mentioned at point of collection.</w:t>
      </w:r>
    </w:p>
    <w:p w14:paraId="235DEB2F" w14:textId="6E8FAE14" w:rsidR="00CB5FFB" w:rsidRPr="000C09EA" w:rsidRDefault="00CB5FFB" w:rsidP="0094328F">
      <w:pPr>
        <w:pStyle w:val="ListParagraph"/>
        <w:numPr>
          <w:ilvl w:val="0"/>
          <w:numId w:val="12"/>
        </w:numPr>
        <w:shd w:val="clear" w:color="auto" w:fill="FFFFFF"/>
        <w:spacing w:line="276" w:lineRule="auto"/>
        <w:textAlignment w:val="top"/>
        <w:rPr>
          <w:rFonts w:eastAsia="Times New Roman" w:cs="Times New Roman"/>
          <w:color w:val="424242"/>
          <w:sz w:val="22"/>
          <w:szCs w:val="22"/>
          <w:lang w:eastAsia="en-GB"/>
        </w:rPr>
      </w:pPr>
      <w:r w:rsidRPr="000C09EA">
        <w:rPr>
          <w:rFonts w:eastAsia="Times New Roman" w:cs="Times New Roman"/>
          <w:color w:val="424242"/>
          <w:sz w:val="22"/>
          <w:szCs w:val="22"/>
          <w:lang w:eastAsia="en-GB"/>
        </w:rPr>
        <w:t xml:space="preserve">You must have a </w:t>
      </w:r>
      <w:r w:rsidRPr="000C09EA">
        <w:rPr>
          <w:rFonts w:eastAsia="Times New Roman" w:cs="Times New Roman"/>
          <w:b/>
          <w:color w:val="424242"/>
          <w:sz w:val="22"/>
          <w:szCs w:val="22"/>
          <w:lang w:eastAsia="en-GB"/>
        </w:rPr>
        <w:t>legitimate reason</w:t>
      </w:r>
      <w:r w:rsidR="000C09EA" w:rsidRPr="000C09EA">
        <w:rPr>
          <w:rFonts w:eastAsia="Times New Roman" w:cs="Times New Roman"/>
          <w:color w:val="424242"/>
          <w:sz w:val="22"/>
          <w:szCs w:val="22"/>
          <w:lang w:eastAsia="en-GB"/>
        </w:rPr>
        <w:t xml:space="preserve"> for processing the data and y</w:t>
      </w:r>
      <w:r w:rsidRPr="000C09EA">
        <w:rPr>
          <w:rFonts w:eastAsia="Times New Roman" w:cs="Times New Roman"/>
          <w:color w:val="424242"/>
          <w:sz w:val="22"/>
          <w:szCs w:val="22"/>
          <w:lang w:eastAsia="en-GB"/>
        </w:rPr>
        <w:t>ou must only use the data for the legitimate reason identified.</w:t>
      </w:r>
    </w:p>
    <w:p w14:paraId="4B7B8F62" w14:textId="6475D272" w:rsidR="00CB5FFB" w:rsidRDefault="00CB5FFB" w:rsidP="00CB5FFB">
      <w:pPr>
        <w:pStyle w:val="NormalWeb"/>
        <w:spacing w:before="0" w:beforeAutospacing="0" w:after="0" w:afterAutospacing="0" w:line="276" w:lineRule="auto"/>
        <w:rPr>
          <w:rFonts w:asciiTheme="minorHAnsi" w:eastAsia="Times New Roman" w:hAnsiTheme="minorHAnsi"/>
          <w:b/>
          <w:color w:val="424242"/>
        </w:rPr>
      </w:pPr>
    </w:p>
    <w:p w14:paraId="1EF989F2" w14:textId="7B9400DA" w:rsidR="00CB5FFB" w:rsidRPr="000C09EA" w:rsidRDefault="00CB5FFB" w:rsidP="0094328F">
      <w:pPr>
        <w:pStyle w:val="NormalWeb"/>
        <w:numPr>
          <w:ilvl w:val="0"/>
          <w:numId w:val="11"/>
        </w:numPr>
        <w:spacing w:before="0" w:beforeAutospacing="0" w:after="0" w:afterAutospacing="0" w:line="276" w:lineRule="auto"/>
        <w:ind w:left="0"/>
        <w:rPr>
          <w:rFonts w:asciiTheme="minorHAnsi" w:eastAsia="Times New Roman" w:hAnsiTheme="minorHAnsi"/>
          <w:b/>
          <w:color w:val="424242"/>
        </w:rPr>
      </w:pPr>
      <w:r>
        <w:rPr>
          <w:rFonts w:asciiTheme="minorHAnsi" w:eastAsia="Times New Roman" w:hAnsiTheme="minorHAnsi"/>
          <w:b/>
          <w:color w:val="424242"/>
        </w:rPr>
        <w:t xml:space="preserve"> </w:t>
      </w:r>
      <w:r w:rsidRPr="000C09EA">
        <w:rPr>
          <w:rFonts w:asciiTheme="minorHAnsi" w:eastAsia="Times New Roman" w:hAnsiTheme="minorHAnsi"/>
          <w:b/>
          <w:color w:val="424242"/>
        </w:rPr>
        <w:t>Personal data shall be obtained only for one or more specified and lawful purposes.</w:t>
      </w:r>
    </w:p>
    <w:p w14:paraId="46A54006" w14:textId="77777777" w:rsidR="009A00C4" w:rsidRDefault="00CB5FFB" w:rsidP="0094328F">
      <w:pPr>
        <w:pStyle w:val="ListParagraph"/>
        <w:numPr>
          <w:ilvl w:val="0"/>
          <w:numId w:val="13"/>
        </w:numPr>
        <w:shd w:val="clear" w:color="auto" w:fill="FFFFFF"/>
        <w:textAlignment w:val="baseline"/>
        <w:rPr>
          <w:rFonts w:eastAsia="Times New Roman" w:cs="Times New Roman"/>
          <w:color w:val="424242"/>
          <w:sz w:val="22"/>
          <w:szCs w:val="22"/>
          <w:lang w:eastAsia="en-GB"/>
        </w:rPr>
      </w:pPr>
      <w:r w:rsidRPr="000C09EA">
        <w:rPr>
          <w:rFonts w:eastAsia="Times New Roman" w:cs="Times New Roman"/>
          <w:color w:val="424242"/>
          <w:sz w:val="22"/>
          <w:szCs w:val="22"/>
          <w:lang w:eastAsia="en-GB"/>
        </w:rPr>
        <w:t xml:space="preserve">You must use information only for the specific purpose for which you have permission. </w:t>
      </w:r>
    </w:p>
    <w:p w14:paraId="65FE7CC8" w14:textId="4C96063D" w:rsidR="00CB5FFB" w:rsidRPr="000C09EA" w:rsidRDefault="00CB5FFB" w:rsidP="0094328F">
      <w:pPr>
        <w:pStyle w:val="ListParagraph"/>
        <w:numPr>
          <w:ilvl w:val="0"/>
          <w:numId w:val="13"/>
        </w:numPr>
        <w:shd w:val="clear" w:color="auto" w:fill="FFFFFF"/>
        <w:textAlignment w:val="baseline"/>
        <w:rPr>
          <w:rFonts w:eastAsia="Times New Roman" w:cs="Times New Roman"/>
          <w:color w:val="424242"/>
          <w:sz w:val="22"/>
          <w:szCs w:val="22"/>
          <w:lang w:eastAsia="en-GB"/>
        </w:rPr>
      </w:pPr>
      <w:r w:rsidRPr="000C09EA">
        <w:rPr>
          <w:rFonts w:eastAsia="Times New Roman" w:cs="Times New Roman"/>
          <w:color w:val="424242"/>
          <w:sz w:val="22"/>
          <w:szCs w:val="22"/>
          <w:lang w:eastAsia="en-GB"/>
        </w:rPr>
        <w:t>You must be explicit to the individual, from the outset, about why you are obtaining their personal data and what you are going to do with it.</w:t>
      </w:r>
    </w:p>
    <w:p w14:paraId="37DCCECB" w14:textId="25C3D33E" w:rsidR="00CB5FFB" w:rsidRDefault="00CB5FFB" w:rsidP="00CB5FFB">
      <w:pPr>
        <w:pStyle w:val="NormalWeb"/>
        <w:spacing w:before="0" w:beforeAutospacing="0" w:after="0" w:afterAutospacing="0" w:line="276" w:lineRule="auto"/>
        <w:rPr>
          <w:rFonts w:asciiTheme="minorHAnsi" w:eastAsia="Times New Roman" w:hAnsiTheme="minorHAnsi"/>
          <w:b/>
          <w:color w:val="424242"/>
        </w:rPr>
      </w:pPr>
    </w:p>
    <w:p w14:paraId="6985B33D" w14:textId="7A5BD8E4" w:rsidR="00CB5FFB" w:rsidRPr="000C09EA" w:rsidRDefault="00CB5FFB" w:rsidP="0094328F">
      <w:pPr>
        <w:pStyle w:val="NormalWeb"/>
        <w:numPr>
          <w:ilvl w:val="0"/>
          <w:numId w:val="11"/>
        </w:numPr>
        <w:spacing w:before="0" w:beforeAutospacing="0" w:after="0" w:afterAutospacing="0" w:line="276" w:lineRule="auto"/>
        <w:ind w:left="0"/>
        <w:rPr>
          <w:rFonts w:asciiTheme="minorHAnsi" w:eastAsia="Times New Roman" w:hAnsiTheme="minorHAnsi"/>
          <w:b/>
          <w:color w:val="424242"/>
        </w:rPr>
      </w:pPr>
      <w:r>
        <w:rPr>
          <w:rFonts w:asciiTheme="minorHAnsi" w:eastAsia="Times New Roman" w:hAnsiTheme="minorHAnsi"/>
          <w:b/>
          <w:color w:val="424242"/>
        </w:rPr>
        <w:t xml:space="preserve">   </w:t>
      </w:r>
      <w:r w:rsidRPr="000C09EA">
        <w:rPr>
          <w:rFonts w:asciiTheme="minorHAnsi" w:eastAsia="Times New Roman" w:hAnsiTheme="minorHAnsi"/>
          <w:b/>
          <w:color w:val="424242"/>
        </w:rPr>
        <w:t>Personal data shall be adequate, relevant and not excessive.</w:t>
      </w:r>
    </w:p>
    <w:p w14:paraId="54EC8AAF" w14:textId="22F2D40F" w:rsidR="00CB5FFB" w:rsidRPr="000C09EA" w:rsidRDefault="00CB5FFB" w:rsidP="0094328F">
      <w:pPr>
        <w:pStyle w:val="ListParagraph"/>
        <w:numPr>
          <w:ilvl w:val="0"/>
          <w:numId w:val="13"/>
        </w:numPr>
        <w:shd w:val="clear" w:color="auto" w:fill="FFFFFF"/>
        <w:textAlignment w:val="baseline"/>
        <w:rPr>
          <w:rFonts w:eastAsia="Times New Roman" w:cs="Times New Roman"/>
          <w:color w:val="424242"/>
          <w:sz w:val="22"/>
          <w:szCs w:val="22"/>
          <w:lang w:eastAsia="en-GB"/>
        </w:rPr>
      </w:pPr>
      <w:r w:rsidRPr="000C09EA">
        <w:rPr>
          <w:rFonts w:eastAsia="Times New Roman" w:cs="Times New Roman"/>
          <w:color w:val="424242"/>
          <w:sz w:val="22"/>
          <w:szCs w:val="22"/>
          <w:lang w:eastAsia="en-GB"/>
        </w:rPr>
        <w:t>You must only hold as much personal data as you need for the purpose - no more. This information has to be relevant and sufficient enough to be able to complete the intended purpose.</w:t>
      </w:r>
    </w:p>
    <w:p w14:paraId="6458CB3B" w14:textId="7493A4AC" w:rsidR="00CB5FFB" w:rsidRPr="009A00C4" w:rsidRDefault="00CB5FFB" w:rsidP="009A00C4">
      <w:pPr>
        <w:pStyle w:val="ListParagraph"/>
        <w:shd w:val="clear" w:color="auto" w:fill="FFFFFF"/>
        <w:textAlignment w:val="baseline"/>
        <w:rPr>
          <w:rFonts w:eastAsia="Times New Roman" w:cs="Times New Roman"/>
          <w:color w:val="424242"/>
          <w:sz w:val="22"/>
          <w:szCs w:val="22"/>
          <w:lang w:eastAsia="en-GB"/>
        </w:rPr>
      </w:pPr>
      <w:r w:rsidRPr="000C09EA">
        <w:rPr>
          <w:rFonts w:eastAsia="Times New Roman" w:cs="Times New Roman"/>
          <w:color w:val="424242"/>
          <w:sz w:val="22"/>
          <w:szCs w:val="22"/>
          <w:lang w:eastAsia="en-GB"/>
        </w:rPr>
        <w:t xml:space="preserve">For example, if you want to send out a monthly newsletter you will require solely the names and contact details of its members. You don’t need information on age, ethnic background, family </w:t>
      </w:r>
      <w:r w:rsidR="009A00C4">
        <w:rPr>
          <w:rFonts w:eastAsia="Times New Roman" w:cs="Times New Roman"/>
          <w:color w:val="424242"/>
          <w:sz w:val="22"/>
          <w:szCs w:val="22"/>
          <w:lang w:eastAsia="en-GB"/>
        </w:rPr>
        <w:t xml:space="preserve">etc. </w:t>
      </w:r>
      <w:r w:rsidRPr="000C09EA">
        <w:rPr>
          <w:rFonts w:eastAsia="Times New Roman" w:cs="Times New Roman"/>
          <w:color w:val="424242"/>
          <w:sz w:val="22"/>
          <w:szCs w:val="22"/>
          <w:lang w:eastAsia="en-GB"/>
        </w:rPr>
        <w:t>as it is irrelevant to the purpose.</w:t>
      </w:r>
    </w:p>
    <w:p w14:paraId="7991CD80" w14:textId="77777777" w:rsidR="00CB5FFB" w:rsidRDefault="00CB5FFB" w:rsidP="00CB5FFB">
      <w:pPr>
        <w:pStyle w:val="NormalWeb"/>
        <w:spacing w:before="0" w:beforeAutospacing="0" w:after="0" w:afterAutospacing="0" w:line="276" w:lineRule="auto"/>
        <w:rPr>
          <w:rFonts w:asciiTheme="minorHAnsi" w:eastAsia="Times New Roman" w:hAnsiTheme="minorHAnsi"/>
          <w:b/>
          <w:color w:val="424242"/>
        </w:rPr>
      </w:pPr>
    </w:p>
    <w:p w14:paraId="032918E0" w14:textId="75D32A0D" w:rsidR="00CB5FFB" w:rsidRPr="000C09EA" w:rsidRDefault="00CB5FFB" w:rsidP="0094328F">
      <w:pPr>
        <w:pStyle w:val="NormalWeb"/>
        <w:numPr>
          <w:ilvl w:val="0"/>
          <w:numId w:val="11"/>
        </w:numPr>
        <w:spacing w:before="0" w:beforeAutospacing="0" w:after="0" w:afterAutospacing="0" w:line="276" w:lineRule="auto"/>
        <w:ind w:left="0"/>
        <w:rPr>
          <w:rFonts w:asciiTheme="minorHAnsi" w:eastAsia="Times New Roman" w:hAnsiTheme="minorHAnsi"/>
          <w:b/>
          <w:color w:val="424242"/>
        </w:rPr>
      </w:pPr>
      <w:r>
        <w:rPr>
          <w:rFonts w:asciiTheme="minorHAnsi" w:eastAsia="Times New Roman" w:hAnsiTheme="minorHAnsi"/>
          <w:b/>
          <w:color w:val="424242"/>
        </w:rPr>
        <w:t xml:space="preserve">   </w:t>
      </w:r>
      <w:r w:rsidRPr="000C09EA">
        <w:rPr>
          <w:rFonts w:asciiTheme="minorHAnsi" w:eastAsia="Times New Roman" w:hAnsiTheme="minorHAnsi"/>
          <w:b/>
          <w:color w:val="424242"/>
        </w:rPr>
        <w:t>Personal data shall be accurate and, where necessary, kept up to date.</w:t>
      </w:r>
    </w:p>
    <w:p w14:paraId="12F486FD" w14:textId="73C5E78B" w:rsidR="00CB5FFB" w:rsidRPr="000C09EA" w:rsidRDefault="00CB5FFB" w:rsidP="0094328F">
      <w:pPr>
        <w:pStyle w:val="ListParagraph"/>
        <w:numPr>
          <w:ilvl w:val="0"/>
          <w:numId w:val="14"/>
        </w:numPr>
        <w:shd w:val="clear" w:color="auto" w:fill="FFFFFF"/>
        <w:textAlignment w:val="baseline"/>
        <w:rPr>
          <w:rFonts w:eastAsia="Times New Roman" w:cs="Times New Roman"/>
          <w:color w:val="424242"/>
          <w:sz w:val="22"/>
          <w:szCs w:val="22"/>
          <w:lang w:eastAsia="en-GB"/>
        </w:rPr>
      </w:pPr>
      <w:r w:rsidRPr="000C09EA">
        <w:rPr>
          <w:rFonts w:eastAsia="Times New Roman" w:cs="Times New Roman"/>
          <w:color w:val="424242"/>
          <w:sz w:val="22"/>
          <w:szCs w:val="22"/>
          <w:lang w:eastAsia="en-GB"/>
        </w:rPr>
        <w:t xml:space="preserve">While the data is being used for the agreed purpose, it </w:t>
      </w:r>
      <w:r w:rsidR="000C09EA">
        <w:rPr>
          <w:rFonts w:eastAsia="Times New Roman" w:cs="Times New Roman"/>
          <w:color w:val="424242"/>
          <w:sz w:val="22"/>
          <w:szCs w:val="22"/>
          <w:lang w:eastAsia="en-GB"/>
        </w:rPr>
        <w:t>must be monitored for accuracy and kept up to date</w:t>
      </w:r>
    </w:p>
    <w:p w14:paraId="6774B3F8" w14:textId="77777777" w:rsidR="00CB5FFB" w:rsidRDefault="00CB5FFB" w:rsidP="00CB5FFB">
      <w:pPr>
        <w:pStyle w:val="NormalWeb"/>
        <w:spacing w:before="0" w:beforeAutospacing="0" w:after="0" w:afterAutospacing="0" w:line="276" w:lineRule="auto"/>
        <w:rPr>
          <w:rFonts w:asciiTheme="minorHAnsi" w:eastAsia="Times New Roman" w:hAnsiTheme="minorHAnsi"/>
          <w:b/>
          <w:color w:val="424242"/>
        </w:rPr>
      </w:pPr>
    </w:p>
    <w:p w14:paraId="05F39BCB" w14:textId="04FA3DD6" w:rsidR="000C09EA" w:rsidRPr="000C09EA" w:rsidRDefault="00CB5FFB" w:rsidP="0094328F">
      <w:pPr>
        <w:pStyle w:val="NormalWeb"/>
        <w:numPr>
          <w:ilvl w:val="0"/>
          <w:numId w:val="11"/>
        </w:numPr>
        <w:shd w:val="clear" w:color="auto" w:fill="FFFFFF"/>
        <w:spacing w:before="0" w:beforeAutospacing="0" w:after="0" w:afterAutospacing="0" w:line="276" w:lineRule="auto"/>
        <w:ind w:left="0"/>
        <w:textAlignment w:val="baseline"/>
        <w:rPr>
          <w:rFonts w:eastAsia="Times New Roman"/>
          <w:color w:val="424242"/>
          <w:sz w:val="22"/>
          <w:szCs w:val="22"/>
        </w:rPr>
      </w:pPr>
      <w:r w:rsidRPr="000C09EA">
        <w:rPr>
          <w:rFonts w:asciiTheme="minorHAnsi" w:eastAsia="Times New Roman" w:hAnsiTheme="minorHAnsi"/>
          <w:b/>
          <w:color w:val="424242"/>
        </w:rPr>
        <w:t xml:space="preserve">   </w:t>
      </w:r>
      <w:r w:rsidR="000C09EA" w:rsidRPr="000C09EA">
        <w:rPr>
          <w:rFonts w:asciiTheme="minorHAnsi" w:eastAsia="Times New Roman" w:hAnsiTheme="minorHAnsi"/>
          <w:b/>
          <w:color w:val="424242"/>
        </w:rPr>
        <w:t>Personal data processed for any purpose or purposes shall not be kept for any longer than is necessary for that purpose or those purposes.</w:t>
      </w:r>
    </w:p>
    <w:p w14:paraId="0B946C4E" w14:textId="11D4C970" w:rsidR="000C09EA" w:rsidRDefault="009A00C4" w:rsidP="0094328F">
      <w:pPr>
        <w:pStyle w:val="ListParagraph"/>
        <w:numPr>
          <w:ilvl w:val="0"/>
          <w:numId w:val="14"/>
        </w:numPr>
        <w:shd w:val="clear" w:color="auto" w:fill="FFFFFF"/>
        <w:textAlignment w:val="baseline"/>
        <w:rPr>
          <w:rFonts w:eastAsia="Times New Roman" w:cs="Times New Roman"/>
          <w:color w:val="424242"/>
          <w:sz w:val="22"/>
          <w:szCs w:val="22"/>
          <w:lang w:eastAsia="en-GB"/>
        </w:rPr>
      </w:pPr>
      <w:r>
        <w:rPr>
          <w:rFonts w:eastAsia="Times New Roman" w:cs="Times New Roman"/>
          <w:color w:val="424242"/>
          <w:sz w:val="22"/>
          <w:szCs w:val="22"/>
          <w:lang w:eastAsia="en-GB"/>
        </w:rPr>
        <w:t>If</w:t>
      </w:r>
      <w:r w:rsidR="000C09EA" w:rsidRPr="000C09EA">
        <w:rPr>
          <w:rFonts w:eastAsia="Times New Roman" w:cs="Times New Roman"/>
          <w:color w:val="424242"/>
          <w:sz w:val="22"/>
          <w:szCs w:val="22"/>
          <w:lang w:eastAsia="en-GB"/>
        </w:rPr>
        <w:t xml:space="preserve"> you have created a mailing group for people interested in an introductory course then you are not allowed to then keep it for sending out your monthly sangha newsletter – you’d need to get a new consent. Otherwise after the original purpose is completed, the data must be securely deleted or destroyed.</w:t>
      </w:r>
    </w:p>
    <w:p w14:paraId="22122969" w14:textId="2DCB56DF" w:rsidR="009A00C4" w:rsidRPr="000C09EA" w:rsidRDefault="009A00C4" w:rsidP="0094328F">
      <w:pPr>
        <w:pStyle w:val="ListParagraph"/>
        <w:numPr>
          <w:ilvl w:val="0"/>
          <w:numId w:val="14"/>
        </w:numPr>
        <w:shd w:val="clear" w:color="auto" w:fill="FFFFFF"/>
        <w:textAlignment w:val="baseline"/>
        <w:rPr>
          <w:rFonts w:eastAsia="Times New Roman" w:cs="Times New Roman"/>
          <w:color w:val="424242"/>
          <w:sz w:val="22"/>
          <w:szCs w:val="22"/>
          <w:lang w:eastAsia="en-GB"/>
        </w:rPr>
      </w:pPr>
      <w:r w:rsidRPr="000C09EA">
        <w:rPr>
          <w:rFonts w:eastAsia="Times New Roman" w:cs="Times New Roman"/>
          <w:color w:val="424242"/>
          <w:sz w:val="22"/>
          <w:szCs w:val="22"/>
          <w:lang w:eastAsia="en-GB"/>
        </w:rPr>
        <w:t>Information may not be obtained and held onto on the basis that it may be useful 'in the future' for as-yet unidentified purposes</w:t>
      </w:r>
    </w:p>
    <w:p w14:paraId="580B9D90" w14:textId="7B75D148" w:rsidR="000C09EA" w:rsidRPr="000C09EA" w:rsidRDefault="000C09EA" w:rsidP="0094328F">
      <w:pPr>
        <w:pStyle w:val="ListParagraph"/>
        <w:numPr>
          <w:ilvl w:val="0"/>
          <w:numId w:val="14"/>
        </w:numPr>
        <w:shd w:val="clear" w:color="auto" w:fill="FFFFFF"/>
        <w:textAlignment w:val="baseline"/>
        <w:rPr>
          <w:rFonts w:eastAsia="Times New Roman" w:cs="Times New Roman"/>
          <w:color w:val="424242"/>
          <w:sz w:val="22"/>
          <w:szCs w:val="22"/>
          <w:lang w:eastAsia="en-GB"/>
        </w:rPr>
      </w:pPr>
      <w:r>
        <w:rPr>
          <w:rFonts w:eastAsia="Times New Roman" w:cs="Times New Roman"/>
          <w:color w:val="424242"/>
          <w:sz w:val="22"/>
          <w:szCs w:val="22"/>
          <w:lang w:eastAsia="en-GB"/>
        </w:rPr>
        <w:t>You need a process in place that makes clear</w:t>
      </w:r>
      <w:r w:rsidRPr="000C09EA">
        <w:rPr>
          <w:rFonts w:eastAsia="Times New Roman" w:cs="Times New Roman"/>
          <w:color w:val="424242"/>
          <w:sz w:val="22"/>
          <w:szCs w:val="22"/>
          <w:lang w:eastAsia="en-GB"/>
        </w:rPr>
        <w:t xml:space="preserve"> why you are using the data, </w:t>
      </w:r>
      <w:r>
        <w:rPr>
          <w:rFonts w:eastAsia="Times New Roman" w:cs="Times New Roman"/>
          <w:color w:val="424242"/>
          <w:sz w:val="22"/>
          <w:szCs w:val="22"/>
          <w:lang w:eastAsia="en-GB"/>
        </w:rPr>
        <w:t xml:space="preserve">where it is clear you have thought about </w:t>
      </w:r>
      <w:r w:rsidRPr="000C09EA">
        <w:rPr>
          <w:rFonts w:eastAsia="Times New Roman" w:cs="Times New Roman"/>
          <w:color w:val="424242"/>
          <w:sz w:val="22"/>
          <w:szCs w:val="22"/>
          <w:lang w:eastAsia="en-GB"/>
        </w:rPr>
        <w:t xml:space="preserve">how long you will need to keep it for and </w:t>
      </w:r>
      <w:r w:rsidR="000251E8">
        <w:rPr>
          <w:rFonts w:eastAsia="Times New Roman" w:cs="Times New Roman"/>
          <w:color w:val="424242"/>
          <w:sz w:val="22"/>
          <w:szCs w:val="22"/>
          <w:lang w:eastAsia="en-GB"/>
        </w:rPr>
        <w:t xml:space="preserve">that you </w:t>
      </w:r>
      <w:r w:rsidRPr="000C09EA">
        <w:rPr>
          <w:rFonts w:eastAsia="Times New Roman" w:cs="Times New Roman"/>
          <w:color w:val="424242"/>
          <w:sz w:val="22"/>
          <w:szCs w:val="22"/>
          <w:lang w:eastAsia="en-GB"/>
        </w:rPr>
        <w:t>review the process regularly.</w:t>
      </w:r>
    </w:p>
    <w:p w14:paraId="1BB357F8" w14:textId="71EAAB5E" w:rsidR="000C09EA" w:rsidRDefault="000C09EA" w:rsidP="000C09EA">
      <w:pPr>
        <w:pStyle w:val="NormalWeb"/>
        <w:spacing w:before="0" w:beforeAutospacing="0" w:after="0" w:afterAutospacing="0" w:line="276" w:lineRule="auto"/>
        <w:rPr>
          <w:rFonts w:asciiTheme="minorHAnsi" w:eastAsia="Times New Roman" w:hAnsiTheme="minorHAnsi"/>
          <w:b/>
          <w:color w:val="424242"/>
        </w:rPr>
      </w:pPr>
    </w:p>
    <w:p w14:paraId="4EBE7CDC" w14:textId="77777777" w:rsidR="00CB5FFB" w:rsidRPr="000251E8" w:rsidRDefault="00CB5FFB" w:rsidP="0094328F">
      <w:pPr>
        <w:pStyle w:val="NormalWeb"/>
        <w:numPr>
          <w:ilvl w:val="0"/>
          <w:numId w:val="11"/>
        </w:numPr>
        <w:spacing w:before="0" w:beforeAutospacing="0" w:after="0" w:afterAutospacing="0" w:line="276" w:lineRule="auto"/>
        <w:ind w:left="0"/>
        <w:rPr>
          <w:rFonts w:asciiTheme="minorHAnsi" w:eastAsia="Times New Roman" w:hAnsiTheme="minorHAnsi"/>
          <w:b/>
          <w:color w:val="424242"/>
        </w:rPr>
      </w:pPr>
      <w:r w:rsidRPr="000251E8">
        <w:rPr>
          <w:rFonts w:asciiTheme="minorHAnsi" w:eastAsia="Times New Roman" w:hAnsiTheme="minorHAnsi"/>
          <w:b/>
          <w:color w:val="424242"/>
        </w:rPr>
        <w:t>Personal data must be processed in accordance with the rights of the individual.</w:t>
      </w:r>
    </w:p>
    <w:p w14:paraId="7F2F6D78" w14:textId="6D045EB8" w:rsidR="000251E8" w:rsidRDefault="009A00C4" w:rsidP="0094328F">
      <w:pPr>
        <w:pStyle w:val="ListParagraph"/>
        <w:numPr>
          <w:ilvl w:val="0"/>
          <w:numId w:val="15"/>
        </w:numPr>
        <w:shd w:val="clear" w:color="auto" w:fill="FFFFFF"/>
        <w:textAlignment w:val="baseline"/>
        <w:rPr>
          <w:rFonts w:eastAsia="Times New Roman" w:cs="Times New Roman"/>
          <w:color w:val="424242"/>
          <w:sz w:val="22"/>
          <w:szCs w:val="22"/>
          <w:lang w:eastAsia="en-GB"/>
        </w:rPr>
      </w:pPr>
      <w:r>
        <w:rPr>
          <w:rFonts w:eastAsia="Times New Roman" w:cs="Times New Roman"/>
          <w:color w:val="424242"/>
          <w:sz w:val="22"/>
          <w:szCs w:val="22"/>
          <w:lang w:eastAsia="en-GB"/>
        </w:rPr>
        <w:t>I</w:t>
      </w:r>
      <w:r w:rsidR="00CB5FFB" w:rsidRPr="000251E8">
        <w:rPr>
          <w:rFonts w:eastAsia="Times New Roman" w:cs="Times New Roman"/>
          <w:color w:val="424242"/>
          <w:sz w:val="22"/>
          <w:szCs w:val="22"/>
          <w:lang w:eastAsia="en-GB"/>
        </w:rPr>
        <w:t xml:space="preserve">ndividuals </w:t>
      </w:r>
      <w:r>
        <w:rPr>
          <w:rFonts w:eastAsia="Times New Roman" w:cs="Times New Roman"/>
          <w:color w:val="424242"/>
          <w:sz w:val="22"/>
          <w:szCs w:val="22"/>
          <w:lang w:eastAsia="en-GB"/>
        </w:rPr>
        <w:t xml:space="preserve">have </w:t>
      </w:r>
      <w:r w:rsidR="00CB5FFB" w:rsidRPr="000251E8">
        <w:rPr>
          <w:rFonts w:eastAsia="Times New Roman" w:cs="Times New Roman"/>
          <w:color w:val="424242"/>
          <w:sz w:val="22"/>
          <w:szCs w:val="22"/>
          <w:lang w:eastAsia="en-GB"/>
        </w:rPr>
        <w:t>a range of rights to know what personal information is processed about them, to put it right if it is wrong</w:t>
      </w:r>
      <w:r>
        <w:rPr>
          <w:rFonts w:eastAsia="Times New Roman" w:cs="Times New Roman"/>
          <w:color w:val="424242"/>
          <w:sz w:val="22"/>
          <w:szCs w:val="22"/>
          <w:lang w:eastAsia="en-GB"/>
        </w:rPr>
        <w:t>,</w:t>
      </w:r>
      <w:r w:rsidR="00CB5FFB" w:rsidRPr="000251E8">
        <w:rPr>
          <w:rFonts w:eastAsia="Times New Roman" w:cs="Times New Roman"/>
          <w:color w:val="424242"/>
          <w:sz w:val="22"/>
          <w:szCs w:val="22"/>
          <w:lang w:eastAsia="en-GB"/>
        </w:rPr>
        <w:t xml:space="preserve"> or to stop it being used altogether.</w:t>
      </w:r>
    </w:p>
    <w:p w14:paraId="1CF96C93" w14:textId="70A5E7CC" w:rsidR="000251E8" w:rsidRDefault="00CB5FFB" w:rsidP="0094328F">
      <w:pPr>
        <w:pStyle w:val="ListParagraph"/>
        <w:numPr>
          <w:ilvl w:val="0"/>
          <w:numId w:val="15"/>
        </w:numPr>
        <w:shd w:val="clear" w:color="auto" w:fill="FFFFFF"/>
        <w:textAlignment w:val="baseline"/>
        <w:rPr>
          <w:rFonts w:eastAsia="Times New Roman" w:cs="Times New Roman"/>
          <w:color w:val="424242"/>
          <w:sz w:val="22"/>
          <w:szCs w:val="22"/>
          <w:lang w:eastAsia="en-GB"/>
        </w:rPr>
      </w:pPr>
      <w:r w:rsidRPr="000251E8">
        <w:rPr>
          <w:rFonts w:eastAsia="Times New Roman" w:cs="Times New Roman"/>
          <w:color w:val="424242"/>
          <w:sz w:val="22"/>
          <w:szCs w:val="22"/>
          <w:lang w:eastAsia="en-GB"/>
        </w:rPr>
        <w:t>This right to obtain a copy of personal data is known as the 'right to subject access'.</w:t>
      </w:r>
      <w:r w:rsidR="000251E8">
        <w:rPr>
          <w:rFonts w:eastAsia="Times New Roman" w:cs="Times New Roman"/>
          <w:color w:val="424242"/>
          <w:sz w:val="22"/>
          <w:szCs w:val="22"/>
          <w:lang w:eastAsia="en-GB"/>
        </w:rPr>
        <w:t xml:space="preserve">  </w:t>
      </w:r>
      <w:r w:rsidR="009A00C4">
        <w:rPr>
          <w:rFonts w:eastAsia="Times New Roman" w:cs="Times New Roman"/>
          <w:color w:val="424242"/>
          <w:sz w:val="22"/>
          <w:szCs w:val="22"/>
          <w:lang w:eastAsia="en-GB"/>
        </w:rPr>
        <w:t xml:space="preserve">This </w:t>
      </w:r>
      <w:r w:rsidRPr="000251E8">
        <w:rPr>
          <w:rFonts w:eastAsia="Times New Roman" w:cs="Times New Roman"/>
          <w:color w:val="424242"/>
          <w:sz w:val="22"/>
          <w:szCs w:val="22"/>
          <w:lang w:eastAsia="en-GB"/>
        </w:rPr>
        <w:t>states that if an individual requests access to the data in writing, they must be:</w:t>
      </w:r>
    </w:p>
    <w:p w14:paraId="56693429" w14:textId="77777777" w:rsidR="000251E8" w:rsidRPr="009A00C4" w:rsidRDefault="00CB5FFB" w:rsidP="0094328F">
      <w:pPr>
        <w:pStyle w:val="ListParagraph"/>
        <w:numPr>
          <w:ilvl w:val="0"/>
          <w:numId w:val="17"/>
        </w:numPr>
        <w:shd w:val="clear" w:color="auto" w:fill="FFFFFF"/>
        <w:textAlignment w:val="baseline"/>
        <w:rPr>
          <w:rFonts w:eastAsia="Times New Roman" w:cs="Times New Roman"/>
          <w:color w:val="424242"/>
          <w:sz w:val="20"/>
          <w:szCs w:val="20"/>
          <w:lang w:eastAsia="en-GB"/>
        </w:rPr>
      </w:pPr>
      <w:r w:rsidRPr="009A00C4">
        <w:rPr>
          <w:rFonts w:eastAsia="Times New Roman" w:cs="Times New Roman"/>
          <w:color w:val="424242"/>
          <w:sz w:val="20"/>
          <w:szCs w:val="20"/>
          <w:lang w:eastAsia="en-GB"/>
        </w:rPr>
        <w:t>Told whether, and for what purpose, their personal data is being processed, where the information came from and to whom it may be disclosed.</w:t>
      </w:r>
    </w:p>
    <w:p w14:paraId="47BB0A41" w14:textId="77777777" w:rsidR="009A00C4" w:rsidRPr="009A00C4" w:rsidRDefault="00CB5FFB" w:rsidP="0094328F">
      <w:pPr>
        <w:pStyle w:val="ListParagraph"/>
        <w:numPr>
          <w:ilvl w:val="0"/>
          <w:numId w:val="17"/>
        </w:numPr>
        <w:shd w:val="clear" w:color="auto" w:fill="FFFFFF"/>
        <w:textAlignment w:val="baseline"/>
        <w:rPr>
          <w:rFonts w:eastAsia="Times New Roman" w:cs="Times New Roman"/>
          <w:color w:val="424242"/>
          <w:sz w:val="22"/>
          <w:szCs w:val="22"/>
          <w:lang w:eastAsia="en-GB"/>
        </w:rPr>
      </w:pPr>
      <w:r w:rsidRPr="009A00C4">
        <w:rPr>
          <w:rFonts w:eastAsia="Times New Roman" w:cs="Times New Roman"/>
          <w:color w:val="424242"/>
          <w:sz w:val="20"/>
          <w:szCs w:val="20"/>
          <w:lang w:eastAsia="en-GB"/>
        </w:rPr>
        <w:lastRenderedPageBreak/>
        <w:t>Given a description of the data involved and all the information forming their personal data, usually as a permanent copy.</w:t>
      </w:r>
    </w:p>
    <w:p w14:paraId="4703DAFE" w14:textId="330B9CA8" w:rsidR="00CB5FFB" w:rsidRDefault="00CB5FFB" w:rsidP="0094328F">
      <w:pPr>
        <w:pStyle w:val="ListParagraph"/>
        <w:numPr>
          <w:ilvl w:val="0"/>
          <w:numId w:val="17"/>
        </w:numPr>
        <w:shd w:val="clear" w:color="auto" w:fill="FFFFFF"/>
        <w:textAlignment w:val="baseline"/>
        <w:rPr>
          <w:rFonts w:eastAsia="Times New Roman" w:cs="Times New Roman"/>
          <w:color w:val="424242"/>
          <w:sz w:val="20"/>
          <w:szCs w:val="20"/>
          <w:lang w:eastAsia="en-GB"/>
        </w:rPr>
      </w:pPr>
      <w:r w:rsidRPr="009A00C4">
        <w:rPr>
          <w:rFonts w:eastAsia="Times New Roman" w:cs="Times New Roman"/>
          <w:color w:val="424242"/>
          <w:sz w:val="20"/>
          <w:szCs w:val="20"/>
          <w:lang w:eastAsia="en-GB"/>
        </w:rPr>
        <w:t>Told about the logic involved in any automated decision made about t</w:t>
      </w:r>
      <w:r w:rsidR="009A00C4">
        <w:rPr>
          <w:rFonts w:eastAsia="Times New Roman" w:cs="Times New Roman"/>
          <w:color w:val="424242"/>
          <w:sz w:val="20"/>
          <w:szCs w:val="20"/>
          <w:lang w:eastAsia="en-GB"/>
        </w:rPr>
        <w:t>hem based on the data processed</w:t>
      </w:r>
    </w:p>
    <w:p w14:paraId="352C6D8A" w14:textId="77777777" w:rsidR="00AD5A48" w:rsidRPr="009A00C4" w:rsidRDefault="00AD5A48" w:rsidP="00AD5A48">
      <w:pPr>
        <w:pStyle w:val="ListParagraph"/>
        <w:shd w:val="clear" w:color="auto" w:fill="FFFFFF"/>
        <w:ind w:left="1440"/>
        <w:textAlignment w:val="baseline"/>
        <w:rPr>
          <w:rFonts w:eastAsia="Times New Roman" w:cs="Times New Roman"/>
          <w:color w:val="424242"/>
          <w:sz w:val="20"/>
          <w:szCs w:val="20"/>
          <w:lang w:eastAsia="en-GB"/>
        </w:rPr>
      </w:pPr>
    </w:p>
    <w:p w14:paraId="5961A8A5" w14:textId="19562D33" w:rsidR="00CB5FFB" w:rsidRPr="000251E8" w:rsidRDefault="00CB5FFB" w:rsidP="0094328F">
      <w:pPr>
        <w:pStyle w:val="NormalWeb"/>
        <w:numPr>
          <w:ilvl w:val="0"/>
          <w:numId w:val="11"/>
        </w:numPr>
        <w:spacing w:before="0" w:beforeAutospacing="0" w:after="0" w:afterAutospacing="0" w:line="276" w:lineRule="auto"/>
        <w:ind w:left="0"/>
        <w:rPr>
          <w:rFonts w:asciiTheme="minorHAnsi" w:eastAsia="Times New Roman" w:hAnsiTheme="minorHAnsi"/>
          <w:b/>
          <w:color w:val="424242"/>
        </w:rPr>
      </w:pPr>
      <w:r>
        <w:rPr>
          <w:rFonts w:asciiTheme="minorHAnsi" w:eastAsia="Times New Roman" w:hAnsiTheme="minorHAnsi"/>
          <w:b/>
          <w:color w:val="424242"/>
        </w:rPr>
        <w:t xml:space="preserve"> </w:t>
      </w:r>
      <w:r w:rsidRPr="000251E8">
        <w:rPr>
          <w:rFonts w:asciiTheme="minorHAnsi" w:eastAsia="Times New Roman" w:hAnsiTheme="minorHAnsi"/>
          <w:b/>
          <w:color w:val="424242"/>
        </w:rPr>
        <w:t>Personal data must be kept secure in order to prevent loss or unauthorised disclosure.</w:t>
      </w:r>
    </w:p>
    <w:p w14:paraId="3BB9CB7E" w14:textId="57939C7C" w:rsidR="00CB5FFB" w:rsidRPr="00857F12" w:rsidRDefault="000251E8" w:rsidP="007F476D">
      <w:pPr>
        <w:pStyle w:val="ListParagraph"/>
        <w:numPr>
          <w:ilvl w:val="0"/>
          <w:numId w:val="18"/>
        </w:numPr>
        <w:shd w:val="clear" w:color="auto" w:fill="FFFFFF"/>
        <w:textAlignment w:val="baseline"/>
        <w:rPr>
          <w:rFonts w:eastAsia="Times New Roman" w:cs="Times New Roman"/>
          <w:color w:val="424242"/>
          <w:sz w:val="22"/>
          <w:szCs w:val="22"/>
          <w:lang w:eastAsia="en-GB"/>
        </w:rPr>
      </w:pPr>
      <w:r w:rsidRPr="00857F12">
        <w:rPr>
          <w:rFonts w:eastAsia="Times New Roman" w:cs="Times New Roman"/>
          <w:color w:val="424242"/>
          <w:sz w:val="22"/>
          <w:szCs w:val="22"/>
          <w:lang w:eastAsia="en-GB"/>
        </w:rPr>
        <w:t>This includes</w:t>
      </w:r>
      <w:r w:rsidR="00CB5FFB" w:rsidRPr="00857F12">
        <w:rPr>
          <w:rFonts w:eastAsia="Times New Roman" w:cs="Times New Roman"/>
          <w:color w:val="424242"/>
          <w:sz w:val="22"/>
          <w:szCs w:val="22"/>
          <w:lang w:eastAsia="en-GB"/>
        </w:rPr>
        <w:t xml:space="preserve"> security of both computer and manual records</w:t>
      </w:r>
      <w:r w:rsidRPr="00857F12">
        <w:rPr>
          <w:rFonts w:eastAsia="Times New Roman" w:cs="Times New Roman"/>
          <w:color w:val="424242"/>
          <w:sz w:val="22"/>
          <w:szCs w:val="22"/>
          <w:lang w:eastAsia="en-GB"/>
        </w:rPr>
        <w:t xml:space="preserve"> (such as paper booking forms)</w:t>
      </w:r>
      <w:r w:rsidR="00CB5FFB" w:rsidRPr="00857F12">
        <w:rPr>
          <w:rFonts w:eastAsia="Times New Roman" w:cs="Times New Roman"/>
          <w:color w:val="424242"/>
          <w:sz w:val="22"/>
          <w:szCs w:val="22"/>
          <w:lang w:eastAsia="en-GB"/>
        </w:rPr>
        <w:t xml:space="preserve">, </w:t>
      </w:r>
      <w:r w:rsidRPr="00857F12">
        <w:rPr>
          <w:rFonts w:eastAsia="Times New Roman" w:cs="Times New Roman"/>
          <w:color w:val="424242"/>
          <w:sz w:val="22"/>
          <w:szCs w:val="22"/>
          <w:lang w:eastAsia="en-GB"/>
        </w:rPr>
        <w:t>including</w:t>
      </w:r>
      <w:r w:rsidR="00CB5FFB" w:rsidRPr="00857F12">
        <w:rPr>
          <w:rFonts w:eastAsia="Times New Roman" w:cs="Times New Roman"/>
          <w:color w:val="424242"/>
          <w:sz w:val="22"/>
          <w:szCs w:val="22"/>
          <w:lang w:eastAsia="en-GB"/>
        </w:rPr>
        <w:t xml:space="preserve"> secure servers, back-up and arrangements for confidential shredding.</w:t>
      </w:r>
    </w:p>
    <w:p w14:paraId="2F1B37AC" w14:textId="5736F29E" w:rsidR="00CB5FFB" w:rsidRPr="009A00C4" w:rsidRDefault="000251E8" w:rsidP="0094328F">
      <w:pPr>
        <w:pStyle w:val="ListParagraph"/>
        <w:numPr>
          <w:ilvl w:val="0"/>
          <w:numId w:val="18"/>
        </w:numPr>
        <w:shd w:val="clear" w:color="auto" w:fill="FFFFFF"/>
        <w:textAlignment w:val="baseline"/>
        <w:rPr>
          <w:rFonts w:eastAsia="Times New Roman" w:cs="Times New Roman"/>
          <w:color w:val="424242"/>
          <w:sz w:val="22"/>
          <w:szCs w:val="22"/>
          <w:lang w:eastAsia="en-GB"/>
        </w:rPr>
      </w:pPr>
      <w:r w:rsidRPr="009A00C4">
        <w:rPr>
          <w:rFonts w:eastAsia="Times New Roman" w:cs="Times New Roman"/>
          <w:color w:val="424242"/>
          <w:sz w:val="22"/>
          <w:szCs w:val="22"/>
          <w:lang w:eastAsia="en-GB"/>
        </w:rPr>
        <w:t xml:space="preserve">This </w:t>
      </w:r>
      <w:r w:rsidR="009A00C4">
        <w:rPr>
          <w:rFonts w:eastAsia="Times New Roman" w:cs="Times New Roman"/>
          <w:color w:val="424242"/>
          <w:sz w:val="22"/>
          <w:szCs w:val="22"/>
          <w:lang w:eastAsia="en-GB"/>
        </w:rPr>
        <w:t>also refers to having</w:t>
      </w:r>
      <w:r w:rsidRPr="009A00C4">
        <w:rPr>
          <w:rFonts w:eastAsia="Times New Roman" w:cs="Times New Roman"/>
          <w:color w:val="424242"/>
          <w:sz w:val="22"/>
          <w:szCs w:val="22"/>
          <w:lang w:eastAsia="en-GB"/>
        </w:rPr>
        <w:t xml:space="preserve"> </w:t>
      </w:r>
      <w:r w:rsidR="00CB5FFB" w:rsidRPr="009A00C4">
        <w:rPr>
          <w:rFonts w:eastAsia="Times New Roman" w:cs="Times New Roman"/>
          <w:color w:val="424242"/>
          <w:sz w:val="22"/>
          <w:szCs w:val="22"/>
          <w:lang w:eastAsia="en-GB"/>
        </w:rPr>
        <w:t xml:space="preserve">security measures </w:t>
      </w:r>
      <w:r w:rsidRPr="009A00C4">
        <w:rPr>
          <w:rFonts w:eastAsia="Times New Roman" w:cs="Times New Roman"/>
          <w:color w:val="424242"/>
          <w:sz w:val="22"/>
          <w:szCs w:val="22"/>
          <w:lang w:eastAsia="en-GB"/>
        </w:rPr>
        <w:t>to prevent</w:t>
      </w:r>
      <w:r w:rsidR="00CB5FFB" w:rsidRPr="009A00C4">
        <w:rPr>
          <w:rFonts w:eastAsia="Times New Roman" w:cs="Times New Roman"/>
          <w:color w:val="424242"/>
          <w:sz w:val="22"/>
          <w:szCs w:val="22"/>
          <w:lang w:eastAsia="en-GB"/>
        </w:rPr>
        <w:t xml:space="preserve"> unauthorised disclosure </w:t>
      </w:r>
      <w:r w:rsidRPr="009A00C4">
        <w:rPr>
          <w:rFonts w:eastAsia="Times New Roman" w:cs="Times New Roman"/>
          <w:color w:val="424242"/>
          <w:sz w:val="22"/>
          <w:szCs w:val="22"/>
          <w:lang w:eastAsia="en-GB"/>
        </w:rPr>
        <w:t>- f</w:t>
      </w:r>
      <w:r w:rsidR="00CB5FFB" w:rsidRPr="009A00C4">
        <w:rPr>
          <w:rFonts w:eastAsia="Times New Roman" w:cs="Times New Roman"/>
          <w:color w:val="424242"/>
          <w:sz w:val="22"/>
          <w:szCs w:val="22"/>
          <w:lang w:eastAsia="en-GB"/>
        </w:rPr>
        <w:t>or example, only allowing certain people access to data and using computer security programs.</w:t>
      </w:r>
    </w:p>
    <w:p w14:paraId="42337BB4" w14:textId="77777777" w:rsidR="00CB5FFB" w:rsidRPr="00CB5FFB" w:rsidRDefault="00CB5FFB" w:rsidP="00CB5FFB">
      <w:pPr>
        <w:pStyle w:val="NormalWeb"/>
        <w:spacing w:before="0" w:beforeAutospacing="0" w:after="0" w:afterAutospacing="0" w:line="276" w:lineRule="auto"/>
        <w:rPr>
          <w:rFonts w:asciiTheme="minorHAnsi" w:eastAsia="Times New Roman" w:hAnsiTheme="minorHAnsi"/>
          <w:b/>
          <w:color w:val="424242"/>
        </w:rPr>
      </w:pPr>
    </w:p>
    <w:p w14:paraId="62FD6986" w14:textId="4B01D807" w:rsidR="00CB5FFB" w:rsidRPr="000251E8" w:rsidRDefault="00CB5FFB" w:rsidP="0094328F">
      <w:pPr>
        <w:pStyle w:val="NormalWeb"/>
        <w:numPr>
          <w:ilvl w:val="0"/>
          <w:numId w:val="11"/>
        </w:numPr>
        <w:spacing w:before="0" w:beforeAutospacing="0" w:after="0" w:afterAutospacing="0" w:line="276" w:lineRule="auto"/>
        <w:ind w:left="0"/>
        <w:rPr>
          <w:rFonts w:asciiTheme="minorHAnsi" w:eastAsia="Times New Roman" w:hAnsiTheme="minorHAnsi"/>
          <w:b/>
          <w:color w:val="424242"/>
        </w:rPr>
      </w:pPr>
      <w:r>
        <w:rPr>
          <w:rFonts w:eastAsia="Times New Roman"/>
          <w:b/>
          <w:color w:val="424242"/>
          <w:sz w:val="28"/>
          <w:szCs w:val="28"/>
        </w:rPr>
        <w:t xml:space="preserve">    </w:t>
      </w:r>
      <w:r w:rsidRPr="000251E8">
        <w:rPr>
          <w:rFonts w:asciiTheme="minorHAnsi" w:eastAsia="Times New Roman" w:hAnsiTheme="minorHAnsi"/>
          <w:b/>
          <w:color w:val="424242"/>
        </w:rPr>
        <w:t>Personal data shall not be transferred to a country or territory out</w:t>
      </w:r>
      <w:r w:rsidR="000251E8">
        <w:rPr>
          <w:rFonts w:asciiTheme="minorHAnsi" w:eastAsia="Times New Roman" w:hAnsiTheme="minorHAnsi"/>
          <w:b/>
          <w:color w:val="424242"/>
        </w:rPr>
        <w:t>side the EEA</w:t>
      </w:r>
    </w:p>
    <w:p w14:paraId="11D77ACF" w14:textId="77777777" w:rsidR="000251E8" w:rsidRDefault="00CB5FFB" w:rsidP="0094328F">
      <w:pPr>
        <w:pStyle w:val="ListParagraph"/>
        <w:numPr>
          <w:ilvl w:val="0"/>
          <w:numId w:val="16"/>
        </w:numPr>
        <w:shd w:val="clear" w:color="auto" w:fill="FFFFFF"/>
        <w:textAlignment w:val="baseline"/>
        <w:rPr>
          <w:rFonts w:eastAsia="Times New Roman" w:cs="Times New Roman"/>
          <w:color w:val="424242"/>
          <w:sz w:val="22"/>
          <w:szCs w:val="22"/>
          <w:lang w:eastAsia="en-GB"/>
        </w:rPr>
      </w:pPr>
      <w:r w:rsidRPr="000251E8">
        <w:rPr>
          <w:rFonts w:eastAsia="Times New Roman" w:cs="Times New Roman"/>
          <w:color w:val="424242"/>
          <w:sz w:val="22"/>
          <w:szCs w:val="22"/>
          <w:lang w:eastAsia="en-GB"/>
        </w:rPr>
        <w:t>Countries within the European Economic Area (EEA) are considered to have adequate legal protection in place to deal with personal data. You may transfer personal data to countries within the EEA on the same basis as you may transfer it within the UK.</w:t>
      </w:r>
    </w:p>
    <w:p w14:paraId="1343CFFE" w14:textId="77777777" w:rsidR="000251E8" w:rsidRDefault="00CB5FFB" w:rsidP="0094328F">
      <w:pPr>
        <w:pStyle w:val="ListParagraph"/>
        <w:numPr>
          <w:ilvl w:val="0"/>
          <w:numId w:val="16"/>
        </w:numPr>
        <w:shd w:val="clear" w:color="auto" w:fill="FFFFFF"/>
        <w:textAlignment w:val="baseline"/>
        <w:rPr>
          <w:rFonts w:eastAsia="Times New Roman" w:cs="Times New Roman"/>
          <w:color w:val="424242"/>
          <w:sz w:val="22"/>
          <w:szCs w:val="22"/>
          <w:lang w:eastAsia="en-GB"/>
        </w:rPr>
      </w:pPr>
      <w:r w:rsidRPr="000251E8">
        <w:rPr>
          <w:rFonts w:eastAsia="Times New Roman" w:cs="Times New Roman"/>
          <w:color w:val="424242"/>
          <w:sz w:val="22"/>
          <w:szCs w:val="22"/>
          <w:lang w:eastAsia="en-GB"/>
        </w:rPr>
        <w:t>However, you may only send personal data to a country or territory outside the EEA if that country or territory ensures an adequate level of protection for the rights and freedoms of individuals in relation to processing personal data.</w:t>
      </w:r>
    </w:p>
    <w:p w14:paraId="61389950" w14:textId="77777777" w:rsidR="000251E8" w:rsidRDefault="00CB5FFB" w:rsidP="0094328F">
      <w:pPr>
        <w:pStyle w:val="ListParagraph"/>
        <w:numPr>
          <w:ilvl w:val="0"/>
          <w:numId w:val="16"/>
        </w:numPr>
        <w:shd w:val="clear" w:color="auto" w:fill="FFFFFF"/>
        <w:textAlignment w:val="baseline"/>
        <w:rPr>
          <w:rFonts w:eastAsia="Times New Roman" w:cs="Times New Roman"/>
          <w:color w:val="424242"/>
          <w:sz w:val="22"/>
          <w:szCs w:val="22"/>
          <w:lang w:eastAsia="en-GB"/>
        </w:rPr>
      </w:pPr>
      <w:r w:rsidRPr="000251E8">
        <w:rPr>
          <w:rFonts w:eastAsia="Times New Roman" w:cs="Times New Roman"/>
          <w:color w:val="424242"/>
          <w:sz w:val="22"/>
          <w:szCs w:val="22"/>
          <w:lang w:eastAsia="en-GB"/>
        </w:rPr>
        <w:t>You can find details of countries' adequacy levels on the EU website:</w:t>
      </w:r>
    </w:p>
    <w:p w14:paraId="60464225" w14:textId="535E88E6" w:rsidR="00CB5FFB" w:rsidRPr="000251E8" w:rsidRDefault="006A11AE" w:rsidP="000251E8">
      <w:pPr>
        <w:pStyle w:val="ListParagraph"/>
        <w:shd w:val="clear" w:color="auto" w:fill="FFFFFF"/>
        <w:textAlignment w:val="baseline"/>
        <w:rPr>
          <w:rFonts w:eastAsia="Times New Roman" w:cs="Times New Roman"/>
          <w:color w:val="424242"/>
          <w:sz w:val="22"/>
          <w:szCs w:val="22"/>
          <w:lang w:eastAsia="en-GB"/>
        </w:rPr>
      </w:pPr>
      <w:hyperlink r:id="rId8" w:tgtFrame="_blank" w:history="1">
        <w:r w:rsidR="00CB5FFB" w:rsidRPr="000251E8">
          <w:rPr>
            <w:rFonts w:eastAsia="Times New Roman" w:cs="Times New Roman"/>
            <w:color w:val="FF9900"/>
            <w:sz w:val="22"/>
            <w:szCs w:val="22"/>
            <w:u w:val="single"/>
            <w:bdr w:val="none" w:sz="0" w:space="0" w:color="auto" w:frame="1"/>
            <w:lang w:eastAsia="en-GB"/>
          </w:rPr>
          <w:t>ec.europa.eu/justice/data-protection</w:t>
        </w:r>
      </w:hyperlink>
    </w:p>
    <w:p w14:paraId="6CE67FCA" w14:textId="77777777" w:rsidR="00CB5FFB" w:rsidRPr="00CB5FFB" w:rsidRDefault="00CB5FFB" w:rsidP="00CB5FFB">
      <w:pPr>
        <w:shd w:val="clear" w:color="auto" w:fill="FFFFFF"/>
        <w:textAlignment w:val="baseline"/>
        <w:rPr>
          <w:rFonts w:eastAsia="Times New Roman" w:cs="Times New Roman"/>
          <w:color w:val="424242"/>
          <w:sz w:val="22"/>
          <w:szCs w:val="22"/>
          <w:lang w:eastAsia="en-GB"/>
        </w:rPr>
      </w:pPr>
    </w:p>
    <w:p w14:paraId="0025801D" w14:textId="77777777" w:rsidR="009A004C" w:rsidRPr="00645D6D" w:rsidRDefault="009A004C" w:rsidP="009A004C">
      <w:pPr>
        <w:shd w:val="clear" w:color="auto" w:fill="FFFFFF"/>
        <w:ind w:left="720"/>
        <w:textAlignment w:val="top"/>
        <w:rPr>
          <w:rFonts w:eastAsia="Times New Roman" w:cs="Times New Roman"/>
          <w:color w:val="424242"/>
          <w:sz w:val="22"/>
          <w:szCs w:val="22"/>
          <w:lang w:eastAsia="en-GB"/>
        </w:rPr>
      </w:pPr>
    </w:p>
    <w:p w14:paraId="1C8BA5B4" w14:textId="77777777" w:rsidR="009A004C" w:rsidRPr="00DB48B6" w:rsidRDefault="009A004C" w:rsidP="009A004C">
      <w:pPr>
        <w:shd w:val="clear" w:color="auto" w:fill="FFFFFF"/>
        <w:ind w:left="720"/>
        <w:textAlignment w:val="top"/>
        <w:rPr>
          <w:rFonts w:eastAsia="Times New Roman" w:cs="Times New Roman"/>
          <w:color w:val="424242"/>
          <w:sz w:val="22"/>
          <w:szCs w:val="22"/>
          <w:lang w:eastAsia="en-GB"/>
        </w:rPr>
      </w:pPr>
    </w:p>
    <w:p w14:paraId="7D5F558A" w14:textId="77777777" w:rsidR="009A004C" w:rsidRPr="00DB48B6" w:rsidRDefault="009A004C" w:rsidP="009A004C">
      <w:pPr>
        <w:shd w:val="clear" w:color="auto" w:fill="FFFFFF"/>
        <w:ind w:left="720"/>
        <w:textAlignment w:val="top"/>
        <w:rPr>
          <w:rFonts w:eastAsia="Times New Roman" w:cs="Times New Roman"/>
          <w:color w:val="424242"/>
          <w:sz w:val="22"/>
          <w:szCs w:val="22"/>
          <w:lang w:eastAsia="en-GB"/>
        </w:rPr>
      </w:pPr>
    </w:p>
    <w:p w14:paraId="4D61793B" w14:textId="77777777" w:rsidR="009A004C" w:rsidRPr="00645D6D" w:rsidRDefault="009A004C" w:rsidP="009A004C">
      <w:pPr>
        <w:shd w:val="clear" w:color="auto" w:fill="FFFFFF"/>
        <w:ind w:left="720"/>
        <w:textAlignment w:val="top"/>
        <w:rPr>
          <w:rFonts w:eastAsia="Times New Roman" w:cs="Times New Roman"/>
          <w:color w:val="424242"/>
          <w:sz w:val="22"/>
          <w:szCs w:val="22"/>
          <w:lang w:eastAsia="en-GB"/>
        </w:rPr>
      </w:pPr>
    </w:p>
    <w:p w14:paraId="6B1DAB3D" w14:textId="77777777" w:rsidR="009A004C" w:rsidRPr="00645D6D" w:rsidRDefault="009A004C" w:rsidP="009A004C">
      <w:pPr>
        <w:shd w:val="clear" w:color="auto" w:fill="FFFFFF"/>
        <w:ind w:left="720"/>
        <w:textAlignment w:val="top"/>
        <w:rPr>
          <w:rFonts w:eastAsia="Times New Roman" w:cs="Times New Roman"/>
          <w:color w:val="424242"/>
          <w:sz w:val="22"/>
          <w:szCs w:val="22"/>
          <w:lang w:eastAsia="en-GB"/>
        </w:rPr>
      </w:pPr>
    </w:p>
    <w:p w14:paraId="0E6E7BD8" w14:textId="77777777" w:rsidR="009A004C" w:rsidRPr="00135109" w:rsidRDefault="009A004C" w:rsidP="009A004C">
      <w:pPr>
        <w:shd w:val="clear" w:color="auto" w:fill="FFFFFF"/>
        <w:textAlignment w:val="baseline"/>
        <w:rPr>
          <w:rFonts w:eastAsia="Times New Roman" w:cs="Times New Roman"/>
          <w:color w:val="424242"/>
          <w:sz w:val="22"/>
          <w:szCs w:val="22"/>
          <w:lang w:eastAsia="en-GB"/>
        </w:rPr>
      </w:pPr>
    </w:p>
    <w:p w14:paraId="03F938C9" w14:textId="77777777" w:rsidR="009A004C" w:rsidRPr="00DB48B6" w:rsidRDefault="009A004C" w:rsidP="009A004C">
      <w:pPr>
        <w:shd w:val="clear" w:color="auto" w:fill="FFFFFF"/>
        <w:textAlignment w:val="baseline"/>
        <w:rPr>
          <w:rFonts w:eastAsia="Times New Roman" w:cs="Times New Roman"/>
          <w:color w:val="424242"/>
          <w:sz w:val="22"/>
          <w:szCs w:val="22"/>
          <w:lang w:eastAsia="en-GB"/>
        </w:rPr>
      </w:pPr>
    </w:p>
    <w:p w14:paraId="0DF476ED" w14:textId="77777777" w:rsidR="009A004C" w:rsidRPr="00F86C0A" w:rsidRDefault="009A004C" w:rsidP="009A004C">
      <w:pPr>
        <w:shd w:val="clear" w:color="auto" w:fill="FFFFFF"/>
        <w:textAlignment w:val="baseline"/>
        <w:rPr>
          <w:rFonts w:eastAsia="Times New Roman" w:cs="Times New Roman"/>
          <w:color w:val="424242"/>
          <w:sz w:val="22"/>
          <w:szCs w:val="22"/>
          <w:lang w:eastAsia="en-GB"/>
        </w:rPr>
      </w:pPr>
    </w:p>
    <w:p w14:paraId="7D0E4433" w14:textId="77777777" w:rsidR="0004361E" w:rsidRPr="0004361E" w:rsidRDefault="0004361E" w:rsidP="0039467D">
      <w:pPr>
        <w:pStyle w:val="NormalWeb"/>
        <w:spacing w:before="0" w:beforeAutospacing="0" w:after="0" w:afterAutospacing="0" w:line="276" w:lineRule="auto"/>
        <w:rPr>
          <w:rFonts w:asciiTheme="minorHAnsi" w:hAnsiTheme="minorHAnsi"/>
          <w:color w:val="000000"/>
          <w:sz w:val="22"/>
          <w:szCs w:val="22"/>
        </w:rPr>
      </w:pPr>
    </w:p>
    <w:p w14:paraId="6868BA70" w14:textId="77777777" w:rsidR="00594954" w:rsidRPr="0039467D" w:rsidRDefault="00594954" w:rsidP="0039467D">
      <w:pPr>
        <w:pStyle w:val="NormalWeb"/>
        <w:spacing w:before="0" w:beforeAutospacing="0" w:after="0" w:afterAutospacing="0" w:line="276" w:lineRule="auto"/>
        <w:rPr>
          <w:rFonts w:asciiTheme="minorHAnsi" w:hAnsiTheme="minorHAnsi"/>
          <w:b/>
          <w:sz w:val="22"/>
          <w:szCs w:val="22"/>
        </w:rPr>
      </w:pPr>
    </w:p>
    <w:p w14:paraId="2D1BFB2D" w14:textId="77777777" w:rsidR="009A004C" w:rsidRDefault="009A004C">
      <w:pPr>
        <w:rPr>
          <w:rFonts w:cs="Times New Roman"/>
          <w:b/>
          <w:color w:val="333333"/>
          <w:sz w:val="28"/>
          <w:szCs w:val="28"/>
          <w:u w:val="single"/>
          <w:lang w:eastAsia="en-GB"/>
        </w:rPr>
      </w:pPr>
      <w:r>
        <w:rPr>
          <w:rFonts w:cs="Times New Roman"/>
          <w:b/>
          <w:color w:val="333333"/>
          <w:sz w:val="28"/>
          <w:szCs w:val="28"/>
          <w:u w:val="single"/>
          <w:lang w:eastAsia="en-GB"/>
        </w:rPr>
        <w:br w:type="page"/>
      </w:r>
    </w:p>
    <w:p w14:paraId="2BEAD057" w14:textId="43B6E8D7" w:rsidR="004D7F3B" w:rsidRPr="009A00C4" w:rsidRDefault="00857F12" w:rsidP="0039467D">
      <w:pPr>
        <w:shd w:val="clear" w:color="auto" w:fill="FFFFFF"/>
        <w:spacing w:line="276" w:lineRule="auto"/>
        <w:textAlignment w:val="baseline"/>
        <w:rPr>
          <w:rFonts w:cs="Times New Roman"/>
          <w:b/>
          <w:color w:val="0070C0"/>
          <w:sz w:val="32"/>
          <w:szCs w:val="32"/>
          <w:u w:val="single"/>
          <w:lang w:eastAsia="en-GB"/>
        </w:rPr>
      </w:pPr>
      <w:r>
        <w:rPr>
          <w:rFonts w:cs="Times New Roman"/>
          <w:b/>
          <w:color w:val="0070C0"/>
          <w:sz w:val="32"/>
          <w:szCs w:val="32"/>
          <w:u w:val="single"/>
          <w:lang w:eastAsia="en-GB"/>
        </w:rPr>
        <w:lastRenderedPageBreak/>
        <w:t>W</w:t>
      </w:r>
      <w:r w:rsidR="00267662" w:rsidRPr="009A00C4">
        <w:rPr>
          <w:rFonts w:cs="Times New Roman"/>
          <w:b/>
          <w:color w:val="0070C0"/>
          <w:sz w:val="32"/>
          <w:szCs w:val="32"/>
          <w:u w:val="single"/>
          <w:lang w:eastAsia="en-GB"/>
        </w:rPr>
        <w:t>hat is changing</w:t>
      </w:r>
      <w:r w:rsidR="0004361E" w:rsidRPr="009A00C4">
        <w:rPr>
          <w:rFonts w:cs="Times New Roman"/>
          <w:b/>
          <w:color w:val="0070C0"/>
          <w:sz w:val="32"/>
          <w:szCs w:val="32"/>
          <w:u w:val="single"/>
          <w:lang w:eastAsia="en-GB"/>
        </w:rPr>
        <w:t xml:space="preserve"> with the GDPR</w:t>
      </w:r>
      <w:r w:rsidR="00651851" w:rsidRPr="009A00C4">
        <w:rPr>
          <w:rFonts w:cs="Times New Roman"/>
          <w:b/>
          <w:color w:val="0070C0"/>
          <w:sz w:val="32"/>
          <w:szCs w:val="32"/>
          <w:u w:val="single"/>
          <w:lang w:eastAsia="en-GB"/>
        </w:rPr>
        <w:t xml:space="preserve"> from May 2018</w:t>
      </w:r>
      <w:r w:rsidR="00267662" w:rsidRPr="009A00C4">
        <w:rPr>
          <w:rFonts w:cs="Times New Roman"/>
          <w:b/>
          <w:color w:val="0070C0"/>
          <w:sz w:val="32"/>
          <w:szCs w:val="32"/>
          <w:u w:val="single"/>
          <w:lang w:eastAsia="en-GB"/>
        </w:rPr>
        <w:t xml:space="preserve">? </w:t>
      </w:r>
    </w:p>
    <w:p w14:paraId="3C724807" w14:textId="77777777" w:rsidR="006104BF" w:rsidRDefault="006104BF" w:rsidP="00AD5A48">
      <w:pPr>
        <w:shd w:val="clear" w:color="auto" w:fill="FFFFFF"/>
        <w:spacing w:line="276" w:lineRule="auto"/>
        <w:textAlignment w:val="baseline"/>
      </w:pPr>
    </w:p>
    <w:p w14:paraId="2659D548" w14:textId="37509BA1" w:rsidR="00E73F93" w:rsidRDefault="00E73F93" w:rsidP="00AD5A48">
      <w:pPr>
        <w:shd w:val="clear" w:color="auto" w:fill="FFFFFF"/>
        <w:spacing w:line="276" w:lineRule="auto"/>
        <w:textAlignment w:val="baseline"/>
        <w:rPr>
          <w:rFonts w:cs="Arial"/>
          <w:color w:val="222222"/>
        </w:rPr>
      </w:pPr>
      <w:r w:rsidRPr="00E73F93">
        <w:rPr>
          <w:rFonts w:cs="Arial"/>
          <w:color w:val="222222"/>
        </w:rPr>
        <w:t>All the 8 DPA guidelines still need to be complied with</w:t>
      </w:r>
      <w:r>
        <w:rPr>
          <w:rFonts w:cs="Arial"/>
          <w:color w:val="222222"/>
        </w:rPr>
        <w:t xml:space="preserve">; </w:t>
      </w:r>
      <w:r w:rsidRPr="00E73F93">
        <w:rPr>
          <w:rFonts w:cs="Arial"/>
          <w:b/>
          <w:color w:val="222222"/>
        </w:rPr>
        <w:t>in addition</w:t>
      </w:r>
      <w:r w:rsidR="005575C9">
        <w:rPr>
          <w:rFonts w:cs="Arial"/>
          <w:b/>
          <w:color w:val="222222"/>
        </w:rPr>
        <w:t>,</w:t>
      </w:r>
      <w:r>
        <w:rPr>
          <w:rFonts w:cs="Arial"/>
          <w:color w:val="222222"/>
        </w:rPr>
        <w:t xml:space="preserve"> there are certain additional requirements: </w:t>
      </w:r>
      <w:r w:rsidR="000315CA">
        <w:rPr>
          <w:rFonts w:cs="Arial"/>
          <w:color w:val="222222"/>
        </w:rPr>
        <w:t>all</w:t>
      </w:r>
      <w:r w:rsidR="005575C9">
        <w:rPr>
          <w:rFonts w:cs="Arial"/>
          <w:color w:val="222222"/>
        </w:rPr>
        <w:t xml:space="preserve"> apply to data already on any mailing list as well as new data. </w:t>
      </w:r>
    </w:p>
    <w:p w14:paraId="4E0E0CBE" w14:textId="77777777" w:rsidR="005575C9" w:rsidRPr="00E73F93" w:rsidRDefault="005575C9" w:rsidP="00AD5A48">
      <w:pPr>
        <w:shd w:val="clear" w:color="auto" w:fill="FFFFFF"/>
        <w:spacing w:line="276" w:lineRule="auto"/>
        <w:textAlignment w:val="baseline"/>
      </w:pPr>
    </w:p>
    <w:p w14:paraId="33153E1C" w14:textId="5AA7D982" w:rsidR="006104BF" w:rsidRDefault="00B1589B" w:rsidP="00AD5A48">
      <w:pPr>
        <w:shd w:val="clear" w:color="auto" w:fill="FFFFFF"/>
        <w:spacing w:line="276" w:lineRule="auto"/>
        <w:textAlignment w:val="baseline"/>
      </w:pPr>
      <w:r>
        <w:t xml:space="preserve">1. </w:t>
      </w:r>
      <w:r w:rsidR="006104BF">
        <w:t xml:space="preserve">One of biggest changes is </w:t>
      </w:r>
      <w:r w:rsidR="006104BF" w:rsidRPr="008357AE">
        <w:rPr>
          <w:b/>
          <w:sz w:val="28"/>
          <w:szCs w:val="28"/>
        </w:rPr>
        <w:t xml:space="preserve">the </w:t>
      </w:r>
      <w:r w:rsidR="006104BF" w:rsidRPr="008357AE">
        <w:rPr>
          <w:b/>
          <w:sz w:val="28"/>
          <w:szCs w:val="28"/>
          <w:u w:val="single"/>
        </w:rPr>
        <w:t xml:space="preserve">requirement to obtain </w:t>
      </w:r>
      <w:r w:rsidR="008357AE" w:rsidRPr="00AD5A48">
        <w:rPr>
          <w:b/>
          <w:i/>
          <w:sz w:val="28"/>
          <w:szCs w:val="28"/>
          <w:u w:val="single"/>
        </w:rPr>
        <w:t>explicit</w:t>
      </w:r>
      <w:r w:rsidR="008357AE" w:rsidRPr="008357AE">
        <w:rPr>
          <w:b/>
          <w:sz w:val="28"/>
          <w:szCs w:val="28"/>
          <w:u w:val="single"/>
        </w:rPr>
        <w:t xml:space="preserve"> </w:t>
      </w:r>
      <w:r w:rsidR="006104BF" w:rsidRPr="008357AE">
        <w:rPr>
          <w:b/>
          <w:sz w:val="28"/>
          <w:szCs w:val="28"/>
          <w:u w:val="single"/>
        </w:rPr>
        <w:t>consent</w:t>
      </w:r>
      <w:r>
        <w:t xml:space="preserve"> from data s</w:t>
      </w:r>
      <w:r w:rsidR="006104BF">
        <w:t xml:space="preserve">ubjects: </w:t>
      </w:r>
    </w:p>
    <w:p w14:paraId="596BB9B2" w14:textId="77777777" w:rsidR="006104BF" w:rsidRDefault="006104BF" w:rsidP="00AD5A48">
      <w:pPr>
        <w:shd w:val="clear" w:color="auto" w:fill="FFFFFF"/>
        <w:spacing w:line="276" w:lineRule="auto"/>
        <w:textAlignment w:val="baseline"/>
      </w:pPr>
    </w:p>
    <w:p w14:paraId="158696AF" w14:textId="3F3BA439" w:rsidR="00B1589B" w:rsidRPr="00210FC6" w:rsidRDefault="00B1589B" w:rsidP="00AD5A48">
      <w:pPr>
        <w:pStyle w:val="ListParagraph"/>
        <w:numPr>
          <w:ilvl w:val="0"/>
          <w:numId w:val="19"/>
        </w:numPr>
        <w:shd w:val="clear" w:color="auto" w:fill="FFFFFF"/>
        <w:spacing w:line="276" w:lineRule="auto"/>
        <w:textAlignment w:val="baseline"/>
      </w:pPr>
      <w:r w:rsidRPr="006B44C7">
        <w:t xml:space="preserve">The data subject must consent by </w:t>
      </w:r>
      <w:r w:rsidRPr="00B1589B">
        <w:rPr>
          <w:b/>
        </w:rPr>
        <w:t xml:space="preserve">clear </w:t>
      </w:r>
      <w:r w:rsidRPr="008357AE">
        <w:rPr>
          <w:b/>
          <w:u w:val="single"/>
        </w:rPr>
        <w:t>affirmative</w:t>
      </w:r>
      <w:r w:rsidRPr="00B1589B">
        <w:rPr>
          <w:b/>
        </w:rPr>
        <w:t xml:space="preserve"> action</w:t>
      </w:r>
      <w:r>
        <w:rPr>
          <w:b/>
        </w:rPr>
        <w:t xml:space="preserve">: </w:t>
      </w:r>
      <w:r w:rsidR="00210FC6" w:rsidRPr="00210FC6">
        <w:t xml:space="preserve">e.g. </w:t>
      </w:r>
      <w:r w:rsidR="00F47A15">
        <w:t xml:space="preserve">consent by </w:t>
      </w:r>
      <w:r w:rsidR="00210FC6" w:rsidRPr="00210FC6">
        <w:rPr>
          <w:i/>
        </w:rPr>
        <w:t>ticking</w:t>
      </w:r>
      <w:r w:rsidR="00F47A15">
        <w:rPr>
          <w:i/>
        </w:rPr>
        <w:t>,</w:t>
      </w:r>
      <w:r w:rsidR="00210FC6" w:rsidRPr="00210FC6">
        <w:t xml:space="preserve"> not </w:t>
      </w:r>
      <w:r w:rsidR="00210FC6" w:rsidRPr="00210FC6">
        <w:rPr>
          <w:i/>
        </w:rPr>
        <w:t>un</w:t>
      </w:r>
      <w:r w:rsidR="00210FC6" w:rsidRPr="00210FC6">
        <w:t>-ticking a box</w:t>
      </w:r>
    </w:p>
    <w:p w14:paraId="4E245596" w14:textId="65DCCE4B" w:rsidR="00B1589B" w:rsidRPr="00B1589B" w:rsidRDefault="00B1589B" w:rsidP="00AD5A48">
      <w:pPr>
        <w:pStyle w:val="ListParagraph"/>
        <w:shd w:val="clear" w:color="auto" w:fill="FFFFFF"/>
        <w:spacing w:line="276" w:lineRule="auto"/>
        <w:textAlignment w:val="baseline"/>
        <w:rPr>
          <w:b/>
        </w:rPr>
      </w:pPr>
      <w:r w:rsidRPr="008357AE">
        <w:t>It is now not lawful to rely on inaction, opt-out, pre-checked fields or silence.</w:t>
      </w:r>
      <w:r w:rsidRPr="00B1589B">
        <w:rPr>
          <w:b/>
        </w:rPr>
        <w:t xml:space="preserve"> </w:t>
      </w:r>
      <w:r w:rsidR="00857F12">
        <w:t>There should be no ‘</w:t>
      </w:r>
      <w:r w:rsidRPr="00B1589B">
        <w:t>pressure</w:t>
      </w:r>
      <w:r w:rsidR="00857F12">
        <w:t xml:space="preserve">’ </w:t>
      </w:r>
      <w:r w:rsidRPr="00B1589B">
        <w:t xml:space="preserve">– there must be a genuine choice. </w:t>
      </w:r>
      <w:r>
        <w:t xml:space="preserve">The consent must not be buried in other terms &amp; </w:t>
      </w:r>
      <w:r w:rsidR="008357AE">
        <w:t>conditions – it should be clear</w:t>
      </w:r>
      <w:r>
        <w:t xml:space="preserve"> </w:t>
      </w:r>
    </w:p>
    <w:p w14:paraId="4B856AA2" w14:textId="3A518CC3" w:rsidR="00B1589B" w:rsidRPr="006B44C7" w:rsidRDefault="00B1589B" w:rsidP="00AD5A48">
      <w:pPr>
        <w:pStyle w:val="ListParagraph"/>
        <w:numPr>
          <w:ilvl w:val="0"/>
          <w:numId w:val="19"/>
        </w:numPr>
        <w:shd w:val="clear" w:color="auto" w:fill="FFFFFF"/>
        <w:spacing w:line="276" w:lineRule="auto"/>
        <w:textAlignment w:val="baseline"/>
      </w:pPr>
      <w:r>
        <w:t xml:space="preserve">The data subject must be provided with a </w:t>
      </w:r>
      <w:r w:rsidRPr="00B1589B">
        <w:rPr>
          <w:b/>
        </w:rPr>
        <w:t>clear explanation</w:t>
      </w:r>
      <w:r>
        <w:t xml:space="preserve"> of the data processing to which they are consenting. The consent wording must explain clearly and intelligibly and precisely the scope and purpose of </w:t>
      </w:r>
      <w:r w:rsidR="00857F12">
        <w:t>data processing and the context</w:t>
      </w:r>
      <w:r>
        <w:t xml:space="preserve"> </w:t>
      </w:r>
    </w:p>
    <w:p w14:paraId="238EEB81" w14:textId="7F69B08B" w:rsidR="00B1589B" w:rsidRPr="00B1589B" w:rsidRDefault="00B1589B" w:rsidP="00AD5A48">
      <w:pPr>
        <w:pStyle w:val="ListParagraph"/>
        <w:numPr>
          <w:ilvl w:val="0"/>
          <w:numId w:val="19"/>
        </w:numPr>
        <w:shd w:val="clear" w:color="auto" w:fill="FFFFFF"/>
        <w:spacing w:line="276" w:lineRule="auto"/>
        <w:textAlignment w:val="baseline"/>
      </w:pPr>
      <w:r>
        <w:rPr>
          <w:b/>
        </w:rPr>
        <w:t>O</w:t>
      </w:r>
      <w:r w:rsidRPr="00B1589B">
        <w:rPr>
          <w:b/>
        </w:rPr>
        <w:t xml:space="preserve">rganisations </w:t>
      </w:r>
      <w:r>
        <w:rPr>
          <w:b/>
        </w:rPr>
        <w:t>must be able</w:t>
      </w:r>
      <w:r w:rsidRPr="00B1589B">
        <w:rPr>
          <w:b/>
        </w:rPr>
        <w:t xml:space="preserve"> to demon</w:t>
      </w:r>
      <w:r>
        <w:rPr>
          <w:b/>
        </w:rPr>
        <w:t>strate that consent was obtained</w:t>
      </w:r>
      <w:r w:rsidRPr="00B1589B">
        <w:rPr>
          <w:b/>
        </w:rPr>
        <w:t xml:space="preserve"> </w:t>
      </w:r>
      <w:r>
        <w:t xml:space="preserve">[for example, </w:t>
      </w:r>
      <w:r w:rsidRPr="006B44C7">
        <w:t>have a written policy that is giv</w:t>
      </w:r>
      <w:r>
        <w:t>en to all reception volunteers or</w:t>
      </w:r>
      <w:r w:rsidRPr="006B44C7">
        <w:t xml:space="preserve"> has been sent out to class leaders; minutes of trustees meeting where this has been agreed;]</w:t>
      </w:r>
    </w:p>
    <w:p w14:paraId="55FB3E6B" w14:textId="77777777" w:rsidR="006104BF" w:rsidRDefault="006104BF" w:rsidP="00AD5A48">
      <w:pPr>
        <w:shd w:val="clear" w:color="auto" w:fill="FFFFFF"/>
        <w:spacing w:line="276" w:lineRule="auto"/>
        <w:textAlignment w:val="baseline"/>
      </w:pPr>
    </w:p>
    <w:p w14:paraId="229683D6" w14:textId="77777777" w:rsidR="006104BF" w:rsidRDefault="006104BF" w:rsidP="00AD5A48">
      <w:pPr>
        <w:shd w:val="clear" w:color="auto" w:fill="FFFFFF"/>
        <w:spacing w:line="276" w:lineRule="auto"/>
        <w:textAlignment w:val="baseline"/>
      </w:pPr>
      <w:r>
        <w:t>The information you need to tell the person is:</w:t>
      </w:r>
    </w:p>
    <w:p w14:paraId="034C70FA" w14:textId="23758360" w:rsidR="006104BF" w:rsidRDefault="006104BF" w:rsidP="00AD5A48">
      <w:pPr>
        <w:pStyle w:val="ListParagraph"/>
        <w:numPr>
          <w:ilvl w:val="0"/>
          <w:numId w:val="5"/>
        </w:numPr>
        <w:shd w:val="clear" w:color="auto" w:fill="FFFFFF"/>
        <w:spacing w:line="276" w:lineRule="auto"/>
        <w:textAlignment w:val="baseline"/>
      </w:pPr>
      <w:r>
        <w:t xml:space="preserve">The </w:t>
      </w:r>
      <w:r w:rsidR="00B1589B">
        <w:t xml:space="preserve">data </w:t>
      </w:r>
      <w:r>
        <w:t xml:space="preserve">controller’s identity and location: </w:t>
      </w:r>
      <w:r w:rsidR="00B1589B">
        <w:t xml:space="preserve">i.e. access to </w:t>
      </w:r>
      <w:r>
        <w:t xml:space="preserve">name of charity, who the trustees are and </w:t>
      </w:r>
      <w:r w:rsidR="0000077D">
        <w:t xml:space="preserve">the </w:t>
      </w:r>
      <w:r>
        <w:t xml:space="preserve">address </w:t>
      </w:r>
      <w:r w:rsidR="0000077D">
        <w:t>data is held</w:t>
      </w:r>
    </w:p>
    <w:p w14:paraId="2696DE32" w14:textId="77777777" w:rsidR="006104BF" w:rsidRDefault="006104BF" w:rsidP="00AD5A48">
      <w:pPr>
        <w:pStyle w:val="ListParagraph"/>
        <w:numPr>
          <w:ilvl w:val="0"/>
          <w:numId w:val="5"/>
        </w:numPr>
        <w:shd w:val="clear" w:color="auto" w:fill="FFFFFF"/>
        <w:spacing w:line="276" w:lineRule="auto"/>
        <w:textAlignment w:val="baseline"/>
      </w:pPr>
      <w:r>
        <w:t xml:space="preserve">The purpose of collecting and using their data </w:t>
      </w:r>
    </w:p>
    <w:p w14:paraId="04D6E090" w14:textId="3C7EE3C8" w:rsidR="006104BF" w:rsidRDefault="006104BF" w:rsidP="00AD5A48">
      <w:pPr>
        <w:pStyle w:val="ListParagraph"/>
        <w:numPr>
          <w:ilvl w:val="0"/>
          <w:numId w:val="5"/>
        </w:numPr>
        <w:shd w:val="clear" w:color="auto" w:fill="FFFFFF"/>
        <w:spacing w:line="276" w:lineRule="auto"/>
        <w:textAlignment w:val="baseline"/>
      </w:pPr>
      <w:r>
        <w:t>If you are going to give the data to anybody else (third party)</w:t>
      </w:r>
      <w:r w:rsidR="002B7B6C">
        <w:t xml:space="preserve">. </w:t>
      </w:r>
      <w:r w:rsidR="00192EA0">
        <w:t xml:space="preserve">However, in the eye of the law, ‘Triratna’ is seen as a single body, so </w:t>
      </w:r>
      <w:r w:rsidR="00B1589B">
        <w:t xml:space="preserve">e.g. </w:t>
      </w:r>
      <w:r w:rsidR="00192EA0">
        <w:t xml:space="preserve">the </w:t>
      </w:r>
      <w:r w:rsidR="00B1589B">
        <w:t xml:space="preserve">College of Public Preceptors, </w:t>
      </w:r>
      <w:r w:rsidR="00192EA0">
        <w:t>is not seen as a ‘third party’.</w:t>
      </w:r>
      <w:r w:rsidR="00B1589B">
        <w:t xml:space="preserve"> </w:t>
      </w:r>
    </w:p>
    <w:p w14:paraId="4271A7DD" w14:textId="77777777" w:rsidR="006104BF" w:rsidRDefault="006104BF" w:rsidP="00AD5A48">
      <w:pPr>
        <w:pStyle w:val="ListParagraph"/>
        <w:numPr>
          <w:ilvl w:val="0"/>
          <w:numId w:val="5"/>
        </w:numPr>
        <w:shd w:val="clear" w:color="auto" w:fill="FFFFFF"/>
        <w:spacing w:line="276" w:lineRule="auto"/>
        <w:textAlignment w:val="baseline"/>
      </w:pPr>
      <w:r>
        <w:t>That they have rights to access their data and rights to correct it</w:t>
      </w:r>
    </w:p>
    <w:p w14:paraId="1D41A1EE" w14:textId="4C9E9719" w:rsidR="006104BF" w:rsidRDefault="006104BF" w:rsidP="00AD5A48">
      <w:pPr>
        <w:pStyle w:val="ListParagraph"/>
        <w:numPr>
          <w:ilvl w:val="0"/>
          <w:numId w:val="5"/>
        </w:numPr>
        <w:shd w:val="clear" w:color="auto" w:fill="FFFFFF"/>
        <w:spacing w:line="276" w:lineRule="auto"/>
        <w:textAlignment w:val="baseline"/>
      </w:pPr>
      <w:r>
        <w:t>They also have rights to have their data erased (</w:t>
      </w:r>
      <w:r w:rsidR="00192EA0">
        <w:t>‘</w:t>
      </w:r>
      <w:r>
        <w:t>right to be forgotten</w:t>
      </w:r>
      <w:r w:rsidR="00192EA0">
        <w:t xml:space="preserve">’) – but if they want to stay a mitra, they need to stay a ‘member’. </w:t>
      </w:r>
    </w:p>
    <w:p w14:paraId="79EDD65D" w14:textId="66458C52" w:rsidR="006104BF" w:rsidRDefault="006104BF" w:rsidP="00AD5A48">
      <w:pPr>
        <w:pStyle w:val="ListParagraph"/>
        <w:numPr>
          <w:ilvl w:val="0"/>
          <w:numId w:val="5"/>
        </w:numPr>
        <w:shd w:val="clear" w:color="auto" w:fill="FFFFFF"/>
        <w:spacing w:line="276" w:lineRule="auto"/>
        <w:textAlignment w:val="baseline"/>
      </w:pPr>
      <w:r>
        <w:t xml:space="preserve">They have the right to withdraw consent </w:t>
      </w:r>
      <w:r w:rsidR="00B1589B">
        <w:t xml:space="preserve">and you need to make it clear how they can do it – there should be an easy process in place </w:t>
      </w:r>
    </w:p>
    <w:p w14:paraId="73A91892" w14:textId="21AE85E4" w:rsidR="00192EA0" w:rsidRDefault="006104BF" w:rsidP="006669C5">
      <w:pPr>
        <w:pStyle w:val="ListParagraph"/>
        <w:numPr>
          <w:ilvl w:val="0"/>
          <w:numId w:val="5"/>
        </w:numPr>
        <w:shd w:val="clear" w:color="auto" w:fill="FFFFFF"/>
        <w:spacing w:line="276" w:lineRule="auto"/>
        <w:textAlignment w:val="baseline"/>
      </w:pPr>
      <w:r>
        <w:t>You need to tell them how they can exercise their rights – who to contact and where and how</w:t>
      </w:r>
      <w:r w:rsidR="00192EA0">
        <w:t xml:space="preserve">; have a clear policy that is easily accessible </w:t>
      </w:r>
    </w:p>
    <w:tbl>
      <w:tblPr>
        <w:tblW w:w="87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8357AE" w14:paraId="79625CB4" w14:textId="77777777" w:rsidTr="008357AE">
        <w:trPr>
          <w:trHeight w:val="2345"/>
        </w:trPr>
        <w:tc>
          <w:tcPr>
            <w:tcW w:w="8730" w:type="dxa"/>
          </w:tcPr>
          <w:p w14:paraId="78B99EE5" w14:textId="60421119" w:rsidR="008357AE" w:rsidRPr="00FE6D06" w:rsidRDefault="005575C9" w:rsidP="005575C9">
            <w:pPr>
              <w:shd w:val="clear" w:color="auto" w:fill="FFFFFF"/>
              <w:textAlignment w:val="baseline"/>
              <w:rPr>
                <w:b/>
              </w:rPr>
            </w:pPr>
            <w:r>
              <w:rPr>
                <w:b/>
              </w:rPr>
              <w:t xml:space="preserve">        </w:t>
            </w:r>
            <w:r w:rsidR="008357AE" w:rsidRPr="00FE6D06">
              <w:rPr>
                <w:b/>
              </w:rPr>
              <w:t xml:space="preserve">You can obtain consent </w:t>
            </w:r>
          </w:p>
          <w:p w14:paraId="35E398F4" w14:textId="77777777" w:rsidR="008357AE" w:rsidRDefault="008357AE" w:rsidP="008357AE">
            <w:pPr>
              <w:shd w:val="clear" w:color="auto" w:fill="FFFFFF"/>
              <w:ind w:left="459"/>
              <w:textAlignment w:val="baseline"/>
            </w:pPr>
            <w:r w:rsidRPr="00FE6D06">
              <w:rPr>
                <w:b/>
              </w:rPr>
              <w:t>Online</w:t>
            </w:r>
            <w:r>
              <w:t xml:space="preserve">: ticking a box, choosing settings, downloading instructions </w:t>
            </w:r>
          </w:p>
          <w:p w14:paraId="11D5AD8E" w14:textId="77777777" w:rsidR="008357AE" w:rsidRDefault="008357AE" w:rsidP="008357AE">
            <w:pPr>
              <w:shd w:val="clear" w:color="auto" w:fill="FFFFFF"/>
              <w:ind w:left="459"/>
              <w:textAlignment w:val="baseline"/>
            </w:pPr>
            <w:r w:rsidRPr="00FE6D06">
              <w:rPr>
                <w:b/>
              </w:rPr>
              <w:t>Offline</w:t>
            </w:r>
            <w:r>
              <w:t xml:space="preserve">: signing a data protection authorisation, verbally agreeing, completing a form </w:t>
            </w:r>
          </w:p>
          <w:p w14:paraId="583263F2" w14:textId="77777777" w:rsidR="008357AE" w:rsidRDefault="008357AE" w:rsidP="008357AE">
            <w:pPr>
              <w:shd w:val="clear" w:color="auto" w:fill="FFFFFF"/>
              <w:ind w:left="459"/>
              <w:textAlignment w:val="baseline"/>
            </w:pPr>
          </w:p>
          <w:p w14:paraId="3EB67990" w14:textId="6196DCFF" w:rsidR="008357AE" w:rsidRDefault="008357AE" w:rsidP="00192EA0">
            <w:pPr>
              <w:shd w:val="clear" w:color="auto" w:fill="FFFFFF"/>
              <w:ind w:left="459"/>
              <w:textAlignment w:val="baseline"/>
              <w:rPr>
                <w:b/>
              </w:rPr>
            </w:pPr>
            <w:r w:rsidRPr="00FE6D06">
              <w:rPr>
                <w:b/>
              </w:rPr>
              <w:t>Unacceptable method</w:t>
            </w:r>
            <w:r>
              <w:t xml:space="preserve">: silence; pre-ticked box, failure to opt-out, </w:t>
            </w:r>
            <w:r w:rsidRPr="00B1589B">
              <w:rPr>
                <w:b/>
              </w:rPr>
              <w:t xml:space="preserve">relying on </w:t>
            </w:r>
            <w:r w:rsidRPr="00FE6D06">
              <w:rPr>
                <w:b/>
              </w:rPr>
              <w:t>unsubscribe options</w:t>
            </w:r>
            <w:r>
              <w:t xml:space="preserve"> or any other passive reaction: so, you can’t now just add people to your </w:t>
            </w:r>
            <w:proofErr w:type="spellStart"/>
            <w:r>
              <w:t>mailchimp</w:t>
            </w:r>
            <w:proofErr w:type="spellEnd"/>
            <w:r>
              <w:t xml:space="preserve"> newsletter and rely on the fact that they will just unsubscribe if they don’t want to get it!  </w:t>
            </w:r>
          </w:p>
        </w:tc>
      </w:tr>
    </w:tbl>
    <w:p w14:paraId="0D300EE7" w14:textId="77777777" w:rsidR="008357AE" w:rsidRDefault="008357AE" w:rsidP="006104BF">
      <w:pPr>
        <w:shd w:val="clear" w:color="auto" w:fill="FFFFFF"/>
        <w:textAlignment w:val="baseline"/>
      </w:pPr>
    </w:p>
    <w:p w14:paraId="5BE41ADA" w14:textId="6BEE480E" w:rsidR="006104BF" w:rsidRDefault="006104BF" w:rsidP="00AD5A48">
      <w:pPr>
        <w:shd w:val="clear" w:color="auto" w:fill="FFFFFF"/>
        <w:spacing w:line="276" w:lineRule="auto"/>
        <w:textAlignment w:val="baseline"/>
      </w:pPr>
      <w:r>
        <w:t xml:space="preserve">Consent may include permission to transfer data </w:t>
      </w:r>
      <w:r w:rsidRPr="00857F12">
        <w:rPr>
          <w:b/>
        </w:rPr>
        <w:t>outside of the European Ec</w:t>
      </w:r>
      <w:r w:rsidR="00F47A15" w:rsidRPr="00857F12">
        <w:rPr>
          <w:b/>
        </w:rPr>
        <w:t>onomic</w:t>
      </w:r>
      <w:r w:rsidRPr="00857F12">
        <w:rPr>
          <w:b/>
        </w:rPr>
        <w:t xml:space="preserve"> Area</w:t>
      </w:r>
      <w:r>
        <w:t xml:space="preserve"> and such consent makes this lawful: you must be clear in the wording of your consent if cloud services or back-ups are based in the US – or indeed if their data is stored in the US </w:t>
      </w:r>
    </w:p>
    <w:p w14:paraId="58E70E1C" w14:textId="77777777" w:rsidR="006104BF" w:rsidRDefault="006104BF" w:rsidP="00AD5A48">
      <w:pPr>
        <w:shd w:val="clear" w:color="auto" w:fill="FFFFFF"/>
        <w:spacing w:line="276" w:lineRule="auto"/>
        <w:textAlignment w:val="baseline"/>
      </w:pPr>
    </w:p>
    <w:p w14:paraId="5923B85C" w14:textId="77777777" w:rsidR="008357AE" w:rsidRDefault="008357AE" w:rsidP="00AD5A48">
      <w:pPr>
        <w:shd w:val="clear" w:color="auto" w:fill="FFFFFF"/>
        <w:spacing w:line="276" w:lineRule="auto"/>
        <w:textAlignment w:val="baseline"/>
      </w:pPr>
      <w:r w:rsidRPr="008357AE">
        <w:rPr>
          <w:b/>
        </w:rPr>
        <w:t>As before:</w:t>
      </w:r>
      <w:r>
        <w:t xml:space="preserve"> you are only allowed to use data for the purpose it was given: </w:t>
      </w:r>
      <w:r w:rsidR="006104BF">
        <w:t xml:space="preserve">data collected for one purpose may not then be used for another. </w:t>
      </w:r>
    </w:p>
    <w:p w14:paraId="0E718D24" w14:textId="77777777" w:rsidR="008357AE" w:rsidRDefault="008357AE" w:rsidP="00AD5A48">
      <w:pPr>
        <w:shd w:val="clear" w:color="auto" w:fill="FFFFFF"/>
        <w:spacing w:line="276" w:lineRule="auto"/>
        <w:textAlignment w:val="baseline"/>
      </w:pPr>
    </w:p>
    <w:p w14:paraId="63F7784A" w14:textId="276D92A1" w:rsidR="006104BF" w:rsidRDefault="008357AE" w:rsidP="00AD5A48">
      <w:pPr>
        <w:shd w:val="clear" w:color="auto" w:fill="FFFFFF"/>
        <w:spacing w:line="276" w:lineRule="auto"/>
        <w:textAlignment w:val="baseline"/>
      </w:pPr>
      <w:r>
        <w:t>For example, i</w:t>
      </w:r>
      <w:r w:rsidR="006104BF">
        <w:t xml:space="preserve">f you obtained their data to send them handouts as part of an introductory course you are not then allowed to keep the data for </w:t>
      </w:r>
      <w:r>
        <w:t>sending regular newsletters</w:t>
      </w:r>
      <w:r w:rsidR="00F47A15">
        <w:t>,</w:t>
      </w:r>
      <w:r w:rsidR="006104BF">
        <w:t xml:space="preserve"> unless the data subject has given specific consent and you have communicated exactly what </w:t>
      </w:r>
      <w:proofErr w:type="gramStart"/>
      <w:r w:rsidR="006104BF">
        <w:t>you</w:t>
      </w:r>
      <w:proofErr w:type="gramEnd"/>
      <w:r w:rsidR="006104BF">
        <w:t xml:space="preserve"> intent to do with it. </w:t>
      </w:r>
    </w:p>
    <w:p w14:paraId="1151F0F9" w14:textId="77777777" w:rsidR="008357AE" w:rsidRDefault="008357AE" w:rsidP="00AD5A48">
      <w:pPr>
        <w:shd w:val="clear" w:color="auto" w:fill="FFFFFF"/>
        <w:spacing w:line="276" w:lineRule="auto"/>
        <w:textAlignment w:val="baseline"/>
      </w:pPr>
    </w:p>
    <w:p w14:paraId="039EE3D6" w14:textId="77777777" w:rsidR="006104BF" w:rsidRDefault="006104BF" w:rsidP="00AD5A48">
      <w:pPr>
        <w:shd w:val="clear" w:color="auto" w:fill="FFFFFF"/>
        <w:spacing w:line="276" w:lineRule="auto"/>
        <w:textAlignment w:val="baseline"/>
      </w:pPr>
    </w:p>
    <w:p w14:paraId="019741FE" w14:textId="0947AB6E" w:rsidR="006104BF" w:rsidRDefault="008357AE" w:rsidP="00AD5A48">
      <w:pPr>
        <w:shd w:val="clear" w:color="auto" w:fill="FFFFFF"/>
        <w:spacing w:line="276" w:lineRule="auto"/>
        <w:textAlignment w:val="baseline"/>
      </w:pPr>
      <w:r>
        <w:t xml:space="preserve">2. </w:t>
      </w:r>
      <w:r w:rsidR="006104BF">
        <w:t xml:space="preserve">Another key change is the </w:t>
      </w:r>
      <w:r w:rsidRPr="00857F12">
        <w:rPr>
          <w:b/>
          <w:sz w:val="28"/>
          <w:szCs w:val="28"/>
          <w:u w:val="single"/>
        </w:rPr>
        <w:t xml:space="preserve">increased </w:t>
      </w:r>
      <w:r w:rsidR="006104BF" w:rsidRPr="00857F12">
        <w:rPr>
          <w:b/>
          <w:sz w:val="28"/>
          <w:szCs w:val="28"/>
          <w:u w:val="single"/>
        </w:rPr>
        <w:t>rights</w:t>
      </w:r>
      <w:r w:rsidR="006104BF" w:rsidRPr="008A5EE1">
        <w:rPr>
          <w:b/>
          <w:sz w:val="28"/>
          <w:szCs w:val="28"/>
          <w:u w:val="single"/>
        </w:rPr>
        <w:t xml:space="preserve"> of data subjects</w:t>
      </w:r>
      <w:r>
        <w:rPr>
          <w:b/>
          <w:sz w:val="28"/>
          <w:szCs w:val="28"/>
        </w:rPr>
        <w:t xml:space="preserve">; </w:t>
      </w:r>
      <w:r w:rsidR="006104BF">
        <w:t xml:space="preserve">such as </w:t>
      </w:r>
    </w:p>
    <w:p w14:paraId="1D884167" w14:textId="77777777" w:rsidR="008357AE" w:rsidRDefault="008357AE" w:rsidP="00AD5A48">
      <w:pPr>
        <w:shd w:val="clear" w:color="auto" w:fill="FFFFFF"/>
        <w:spacing w:line="276" w:lineRule="auto"/>
        <w:textAlignment w:val="baseline"/>
      </w:pPr>
    </w:p>
    <w:p w14:paraId="422C27E0" w14:textId="566CD6E9" w:rsidR="008357AE" w:rsidRDefault="006104BF" w:rsidP="00AD5A48">
      <w:pPr>
        <w:shd w:val="clear" w:color="auto" w:fill="FFFFFF"/>
        <w:spacing w:line="276" w:lineRule="auto"/>
        <w:textAlignment w:val="baseline"/>
      </w:pPr>
      <w:r>
        <w:t xml:space="preserve">a) </w:t>
      </w:r>
      <w:r w:rsidR="008357AE">
        <w:t xml:space="preserve">People have a right to ask and be told: </w:t>
      </w:r>
    </w:p>
    <w:p w14:paraId="33028BF3" w14:textId="77777777" w:rsidR="008357AE" w:rsidRDefault="008357AE" w:rsidP="00AD5A48">
      <w:pPr>
        <w:pStyle w:val="ListParagraph"/>
        <w:numPr>
          <w:ilvl w:val="0"/>
          <w:numId w:val="6"/>
        </w:numPr>
        <w:shd w:val="clear" w:color="auto" w:fill="FFFFFF"/>
        <w:spacing w:line="276" w:lineRule="auto"/>
        <w:textAlignment w:val="baseline"/>
      </w:pPr>
      <w:r>
        <w:t xml:space="preserve">How and where their data is being processed </w:t>
      </w:r>
    </w:p>
    <w:p w14:paraId="03BFBF60" w14:textId="77777777" w:rsidR="008357AE" w:rsidRDefault="008357AE" w:rsidP="00AD5A48">
      <w:pPr>
        <w:pStyle w:val="ListParagraph"/>
        <w:numPr>
          <w:ilvl w:val="0"/>
          <w:numId w:val="6"/>
        </w:numPr>
        <w:shd w:val="clear" w:color="auto" w:fill="FFFFFF"/>
        <w:spacing w:line="276" w:lineRule="auto"/>
        <w:textAlignment w:val="baseline"/>
      </w:pPr>
      <w:r>
        <w:t xml:space="preserve">Why their data is held </w:t>
      </w:r>
    </w:p>
    <w:p w14:paraId="6E1D6E09" w14:textId="77777777" w:rsidR="008357AE" w:rsidRDefault="008357AE" w:rsidP="00AD5A48">
      <w:pPr>
        <w:pStyle w:val="ListParagraph"/>
        <w:numPr>
          <w:ilvl w:val="0"/>
          <w:numId w:val="6"/>
        </w:numPr>
        <w:shd w:val="clear" w:color="auto" w:fill="FFFFFF"/>
        <w:spacing w:line="276" w:lineRule="auto"/>
        <w:textAlignment w:val="baseline"/>
      </w:pPr>
      <w:r>
        <w:t xml:space="preserve">What categories of data are being held </w:t>
      </w:r>
    </w:p>
    <w:p w14:paraId="7A1336E4" w14:textId="77777777" w:rsidR="008357AE" w:rsidRDefault="008357AE" w:rsidP="00AD5A48">
      <w:pPr>
        <w:pStyle w:val="ListParagraph"/>
        <w:numPr>
          <w:ilvl w:val="0"/>
          <w:numId w:val="6"/>
        </w:numPr>
        <w:shd w:val="clear" w:color="auto" w:fill="FFFFFF"/>
        <w:spacing w:line="276" w:lineRule="auto"/>
        <w:textAlignment w:val="baseline"/>
      </w:pPr>
      <w:r>
        <w:t>If the data is shared with anyone</w:t>
      </w:r>
    </w:p>
    <w:p w14:paraId="4E2DD11F" w14:textId="77777777" w:rsidR="008357AE" w:rsidRDefault="008357AE" w:rsidP="00AD5A48">
      <w:pPr>
        <w:pStyle w:val="ListParagraph"/>
        <w:numPr>
          <w:ilvl w:val="0"/>
          <w:numId w:val="6"/>
        </w:numPr>
        <w:shd w:val="clear" w:color="auto" w:fill="FFFFFF"/>
        <w:spacing w:line="276" w:lineRule="auto"/>
        <w:textAlignment w:val="baseline"/>
      </w:pPr>
      <w:r>
        <w:t xml:space="preserve">How long this data will be stored and what the criteria are for determining this </w:t>
      </w:r>
    </w:p>
    <w:p w14:paraId="4EBC7BAF" w14:textId="77777777" w:rsidR="008357AE" w:rsidRDefault="008357AE" w:rsidP="00AD5A48">
      <w:pPr>
        <w:pStyle w:val="ListParagraph"/>
        <w:numPr>
          <w:ilvl w:val="0"/>
          <w:numId w:val="6"/>
        </w:numPr>
        <w:shd w:val="clear" w:color="auto" w:fill="FFFFFF"/>
        <w:spacing w:line="276" w:lineRule="auto"/>
        <w:textAlignment w:val="baseline"/>
      </w:pPr>
      <w:r>
        <w:t xml:space="preserve">What their rights are in terms of erasure, and to make objections </w:t>
      </w:r>
    </w:p>
    <w:p w14:paraId="2FE1D838" w14:textId="77777777" w:rsidR="008357AE" w:rsidRDefault="008357AE" w:rsidP="00AD5A48">
      <w:pPr>
        <w:pStyle w:val="ListParagraph"/>
        <w:numPr>
          <w:ilvl w:val="0"/>
          <w:numId w:val="6"/>
        </w:numPr>
        <w:shd w:val="clear" w:color="auto" w:fill="FFFFFF"/>
        <w:spacing w:line="276" w:lineRule="auto"/>
        <w:textAlignment w:val="baseline"/>
      </w:pPr>
      <w:r>
        <w:t xml:space="preserve">The source of their data </w:t>
      </w:r>
    </w:p>
    <w:p w14:paraId="0630A88D" w14:textId="77777777" w:rsidR="008357AE" w:rsidRDefault="008357AE" w:rsidP="00AD5A48">
      <w:pPr>
        <w:pStyle w:val="ListParagraph"/>
        <w:numPr>
          <w:ilvl w:val="0"/>
          <w:numId w:val="6"/>
        </w:numPr>
        <w:shd w:val="clear" w:color="auto" w:fill="FFFFFF"/>
        <w:spacing w:line="276" w:lineRule="auto"/>
        <w:textAlignment w:val="baseline"/>
      </w:pPr>
      <w:r>
        <w:t xml:space="preserve">Where they can complain </w:t>
      </w:r>
    </w:p>
    <w:p w14:paraId="13BED249" w14:textId="77777777" w:rsidR="008357AE" w:rsidRDefault="008357AE" w:rsidP="00AD5A48">
      <w:pPr>
        <w:pStyle w:val="ListParagraph"/>
        <w:numPr>
          <w:ilvl w:val="0"/>
          <w:numId w:val="6"/>
        </w:numPr>
        <w:shd w:val="clear" w:color="auto" w:fill="FFFFFF"/>
        <w:spacing w:line="276" w:lineRule="auto"/>
        <w:textAlignment w:val="baseline"/>
      </w:pPr>
      <w:r>
        <w:t xml:space="preserve">They can ask for a copy of the individuals personal data </w:t>
      </w:r>
    </w:p>
    <w:p w14:paraId="1A9602AE" w14:textId="77777777" w:rsidR="008357AE" w:rsidRDefault="008357AE" w:rsidP="00AD5A48">
      <w:pPr>
        <w:pStyle w:val="ListParagraph"/>
        <w:numPr>
          <w:ilvl w:val="0"/>
          <w:numId w:val="6"/>
        </w:numPr>
        <w:shd w:val="clear" w:color="auto" w:fill="FFFFFF"/>
        <w:spacing w:line="276" w:lineRule="auto"/>
        <w:textAlignment w:val="baseline"/>
      </w:pPr>
      <w:r>
        <w:t>If a data subject asks for these rights the controller must pass these requests on to any third parties they have given the data too</w:t>
      </w:r>
    </w:p>
    <w:p w14:paraId="6976D9D5" w14:textId="77777777" w:rsidR="008357AE" w:rsidRDefault="008357AE" w:rsidP="00AD5A48">
      <w:pPr>
        <w:shd w:val="clear" w:color="auto" w:fill="FFFFFF"/>
        <w:spacing w:line="276" w:lineRule="auto"/>
        <w:textAlignment w:val="baseline"/>
      </w:pPr>
    </w:p>
    <w:p w14:paraId="6DFE066C" w14:textId="7686C6C7" w:rsidR="006104BF" w:rsidRDefault="006104BF" w:rsidP="00AD5A48">
      <w:pPr>
        <w:shd w:val="clear" w:color="auto" w:fill="FFFFFF"/>
        <w:spacing w:line="276" w:lineRule="auto"/>
        <w:textAlignment w:val="baseline"/>
      </w:pPr>
      <w:r>
        <w:t xml:space="preserve">b) </w:t>
      </w:r>
      <w:r w:rsidR="008357AE">
        <w:t>subject</w:t>
      </w:r>
      <w:r>
        <w:t xml:space="preserve"> access: you must supply requested data within one month – so you need a process in pla</w:t>
      </w:r>
      <w:r w:rsidR="00192EA0">
        <w:t xml:space="preserve">ce how this is going to happen (and you are allowed to charge £10 for this). </w:t>
      </w:r>
    </w:p>
    <w:p w14:paraId="19B1E3B8" w14:textId="2F4F4170" w:rsidR="006104BF" w:rsidRDefault="006104BF" w:rsidP="00AD5A48">
      <w:pPr>
        <w:shd w:val="clear" w:color="auto" w:fill="FFFFFF"/>
        <w:spacing w:line="276" w:lineRule="auto"/>
        <w:textAlignment w:val="baseline"/>
      </w:pPr>
      <w:r>
        <w:t xml:space="preserve">c) the right to be forgotten and </w:t>
      </w:r>
      <w:r w:rsidR="00857F12">
        <w:t xml:space="preserve">the right to </w:t>
      </w:r>
      <w:r>
        <w:t>have data erased</w:t>
      </w:r>
    </w:p>
    <w:p w14:paraId="5879C689" w14:textId="77777777" w:rsidR="006104BF" w:rsidRDefault="006104BF" w:rsidP="00AD5A48">
      <w:pPr>
        <w:shd w:val="clear" w:color="auto" w:fill="FFFFFF"/>
        <w:spacing w:line="276" w:lineRule="auto"/>
        <w:textAlignment w:val="baseline"/>
      </w:pPr>
      <w:r>
        <w:t xml:space="preserve">d) there must be an easy process for unsubscribing </w:t>
      </w:r>
    </w:p>
    <w:p w14:paraId="52C2548E" w14:textId="77777777" w:rsidR="006104BF" w:rsidRDefault="006104BF" w:rsidP="00AD5A48">
      <w:pPr>
        <w:shd w:val="clear" w:color="auto" w:fill="FFFFFF"/>
        <w:spacing w:line="276" w:lineRule="auto"/>
        <w:textAlignment w:val="baseline"/>
      </w:pPr>
      <w:r>
        <w:t>e) privacy policies should be easy to read and understand</w:t>
      </w:r>
    </w:p>
    <w:p w14:paraId="551AE3B8" w14:textId="77777777" w:rsidR="006104BF" w:rsidRDefault="006104BF" w:rsidP="00AD5A48">
      <w:pPr>
        <w:shd w:val="clear" w:color="auto" w:fill="FFFFFF"/>
        <w:spacing w:line="276" w:lineRule="auto"/>
        <w:textAlignment w:val="baseline"/>
      </w:pPr>
    </w:p>
    <w:p w14:paraId="3AA0A382" w14:textId="7368F48D" w:rsidR="006104BF" w:rsidRPr="00065381" w:rsidRDefault="00065381" w:rsidP="00AD5A48">
      <w:pPr>
        <w:shd w:val="clear" w:color="auto" w:fill="FFFFFF"/>
        <w:spacing w:line="276" w:lineRule="auto"/>
        <w:textAlignment w:val="baseline"/>
        <w:rPr>
          <w:sz w:val="22"/>
          <w:szCs w:val="22"/>
        </w:rPr>
      </w:pPr>
      <w:r w:rsidRPr="00065381">
        <w:rPr>
          <w:b/>
          <w:sz w:val="28"/>
          <w:szCs w:val="28"/>
          <w:u w:val="single"/>
        </w:rPr>
        <w:t xml:space="preserve">3. </w:t>
      </w:r>
      <w:r w:rsidR="006104BF" w:rsidRPr="00065381">
        <w:rPr>
          <w:b/>
          <w:sz w:val="28"/>
          <w:szCs w:val="28"/>
          <w:u w:val="single"/>
        </w:rPr>
        <w:t>Accountability</w:t>
      </w:r>
      <w:r w:rsidR="006104BF">
        <w:t xml:space="preserve">: </w:t>
      </w:r>
      <w:r w:rsidR="006104BF" w:rsidRPr="00065381">
        <w:rPr>
          <w:sz w:val="22"/>
          <w:szCs w:val="22"/>
        </w:rPr>
        <w:t xml:space="preserve">the </w:t>
      </w:r>
      <w:r w:rsidRPr="00065381">
        <w:rPr>
          <w:sz w:val="22"/>
          <w:szCs w:val="22"/>
        </w:rPr>
        <w:t xml:space="preserve">data controller – i.e. in our case the </w:t>
      </w:r>
      <w:r w:rsidR="006104BF" w:rsidRPr="00065381">
        <w:rPr>
          <w:sz w:val="22"/>
          <w:szCs w:val="22"/>
        </w:rPr>
        <w:t xml:space="preserve">trustees </w:t>
      </w:r>
      <w:r w:rsidRPr="00065381">
        <w:rPr>
          <w:sz w:val="22"/>
          <w:szCs w:val="22"/>
        </w:rPr>
        <w:t xml:space="preserve">of a Buddhist Centre - </w:t>
      </w:r>
      <w:r w:rsidR="006104BF" w:rsidRPr="00065381">
        <w:rPr>
          <w:sz w:val="22"/>
          <w:szCs w:val="22"/>
        </w:rPr>
        <w:t xml:space="preserve">are responsible for compliance with the data protection principles and </w:t>
      </w:r>
      <w:r w:rsidRPr="00065381">
        <w:rPr>
          <w:sz w:val="22"/>
          <w:szCs w:val="22"/>
        </w:rPr>
        <w:t xml:space="preserve">burden of proof now rests more clearly </w:t>
      </w:r>
      <w:r>
        <w:rPr>
          <w:sz w:val="22"/>
          <w:szCs w:val="22"/>
        </w:rPr>
        <w:t xml:space="preserve">on </w:t>
      </w:r>
      <w:r w:rsidRPr="00065381">
        <w:rPr>
          <w:i/>
          <w:sz w:val="22"/>
          <w:szCs w:val="22"/>
        </w:rPr>
        <w:t>them</w:t>
      </w:r>
      <w:r>
        <w:rPr>
          <w:sz w:val="22"/>
          <w:szCs w:val="22"/>
        </w:rPr>
        <w:t xml:space="preserve"> </w:t>
      </w:r>
      <w:r w:rsidRPr="00065381">
        <w:rPr>
          <w:sz w:val="22"/>
          <w:szCs w:val="22"/>
        </w:rPr>
        <w:t>to show</w:t>
      </w:r>
      <w:r w:rsidR="006104BF" w:rsidRPr="00065381">
        <w:rPr>
          <w:sz w:val="22"/>
          <w:szCs w:val="22"/>
        </w:rPr>
        <w:t xml:space="preserve"> the steps taken to ensure compliance. </w:t>
      </w:r>
    </w:p>
    <w:p w14:paraId="61847E1F" w14:textId="36246AD2" w:rsidR="00065381" w:rsidRPr="00065381" w:rsidRDefault="00065381" w:rsidP="00AD5A48">
      <w:pPr>
        <w:pStyle w:val="NormalWeb"/>
        <w:numPr>
          <w:ilvl w:val="0"/>
          <w:numId w:val="20"/>
        </w:numPr>
        <w:shd w:val="clear" w:color="auto" w:fill="FFFFFF"/>
        <w:spacing w:before="0" w:beforeAutospacing="0" w:after="0" w:afterAutospacing="0" w:line="276" w:lineRule="auto"/>
        <w:rPr>
          <w:rFonts w:asciiTheme="minorHAnsi" w:hAnsiTheme="minorHAnsi"/>
          <w:sz w:val="22"/>
          <w:szCs w:val="22"/>
        </w:rPr>
      </w:pPr>
      <w:r w:rsidRPr="00065381">
        <w:rPr>
          <w:rFonts w:asciiTheme="minorHAnsi" w:hAnsiTheme="minorHAnsi" w:cstheme="minorBidi"/>
          <w:sz w:val="22"/>
          <w:szCs w:val="22"/>
          <w:lang w:eastAsia="en-US"/>
        </w:rPr>
        <w:t xml:space="preserve">This involves </w:t>
      </w:r>
      <w:r w:rsidRPr="00065381">
        <w:rPr>
          <w:rFonts w:asciiTheme="minorHAnsi" w:hAnsiTheme="minorHAnsi"/>
          <w:sz w:val="22"/>
          <w:szCs w:val="22"/>
        </w:rPr>
        <w:t xml:space="preserve">data </w:t>
      </w:r>
      <w:r w:rsidRPr="00065381">
        <w:rPr>
          <w:rFonts w:asciiTheme="minorHAnsi" w:hAnsiTheme="minorHAnsi"/>
          <w:b/>
          <w:sz w:val="22"/>
          <w:szCs w:val="22"/>
        </w:rPr>
        <w:t>security</w:t>
      </w:r>
      <w:r w:rsidRPr="00065381">
        <w:rPr>
          <w:rFonts w:asciiTheme="minorHAnsi" w:hAnsiTheme="minorHAnsi"/>
          <w:sz w:val="22"/>
          <w:szCs w:val="22"/>
        </w:rPr>
        <w:t xml:space="preserve"> both in terms electronic and physical records;  </w:t>
      </w:r>
    </w:p>
    <w:p w14:paraId="4A3EB519" w14:textId="6BEA0ED3" w:rsidR="0039467D" w:rsidRPr="00065381" w:rsidRDefault="00065381" w:rsidP="00AD5A48">
      <w:pPr>
        <w:pStyle w:val="NormalWeb"/>
        <w:numPr>
          <w:ilvl w:val="0"/>
          <w:numId w:val="20"/>
        </w:numPr>
        <w:shd w:val="clear" w:color="auto" w:fill="FFFFFF"/>
        <w:spacing w:before="0" w:beforeAutospacing="0" w:after="0" w:afterAutospacing="0" w:line="276" w:lineRule="auto"/>
        <w:rPr>
          <w:rFonts w:asciiTheme="minorHAnsi" w:hAnsiTheme="minorHAnsi"/>
          <w:color w:val="222222"/>
          <w:sz w:val="22"/>
          <w:szCs w:val="22"/>
          <w:lang w:val="en"/>
        </w:rPr>
      </w:pPr>
      <w:r w:rsidRPr="00065381">
        <w:rPr>
          <w:rFonts w:asciiTheme="minorHAnsi" w:hAnsiTheme="minorHAnsi"/>
          <w:sz w:val="22"/>
          <w:szCs w:val="22"/>
        </w:rPr>
        <w:t xml:space="preserve">Appropriate </w:t>
      </w:r>
      <w:r w:rsidRPr="00065381">
        <w:rPr>
          <w:rFonts w:asciiTheme="minorHAnsi" w:hAnsiTheme="minorHAnsi"/>
          <w:b/>
          <w:sz w:val="22"/>
          <w:szCs w:val="22"/>
        </w:rPr>
        <w:t>training</w:t>
      </w:r>
      <w:r w:rsidRPr="00065381">
        <w:rPr>
          <w:rFonts w:asciiTheme="minorHAnsi" w:hAnsiTheme="minorHAnsi"/>
          <w:sz w:val="22"/>
          <w:szCs w:val="22"/>
        </w:rPr>
        <w:t xml:space="preserve"> for team members and volunteers in data protection</w:t>
      </w:r>
    </w:p>
    <w:p w14:paraId="701E8E75" w14:textId="0D15FEB6" w:rsidR="00210FC6" w:rsidRPr="008C57F9" w:rsidRDefault="00065381" w:rsidP="008C57F9">
      <w:pPr>
        <w:pStyle w:val="NormalWeb"/>
        <w:numPr>
          <w:ilvl w:val="0"/>
          <w:numId w:val="20"/>
        </w:numPr>
        <w:shd w:val="clear" w:color="auto" w:fill="FFFFFF"/>
        <w:spacing w:before="0" w:beforeAutospacing="0" w:after="0" w:afterAutospacing="0" w:line="276" w:lineRule="auto"/>
        <w:rPr>
          <w:rFonts w:asciiTheme="minorHAnsi" w:hAnsiTheme="minorHAnsi"/>
          <w:color w:val="222222"/>
          <w:sz w:val="22"/>
          <w:szCs w:val="22"/>
          <w:lang w:val="en"/>
        </w:rPr>
      </w:pPr>
      <w:r w:rsidRPr="00AD5A48">
        <w:rPr>
          <w:rFonts w:asciiTheme="minorHAnsi" w:hAnsiTheme="minorHAnsi"/>
          <w:color w:val="000000"/>
          <w:sz w:val="22"/>
          <w:szCs w:val="22"/>
        </w:rPr>
        <w:t xml:space="preserve">having data protection </w:t>
      </w:r>
      <w:r w:rsidRPr="00AD5A48">
        <w:rPr>
          <w:rFonts w:asciiTheme="minorHAnsi" w:hAnsiTheme="minorHAnsi"/>
          <w:b/>
          <w:color w:val="000000"/>
          <w:sz w:val="22"/>
          <w:szCs w:val="22"/>
        </w:rPr>
        <w:t>policies</w:t>
      </w:r>
      <w:r w:rsidRPr="00AD5A48">
        <w:rPr>
          <w:rFonts w:asciiTheme="minorHAnsi" w:hAnsiTheme="minorHAnsi"/>
          <w:color w:val="000000"/>
          <w:sz w:val="22"/>
          <w:szCs w:val="22"/>
        </w:rPr>
        <w:t xml:space="preserve"> and relevant documents on how data is processed </w:t>
      </w:r>
      <w:r w:rsidR="00210FC6" w:rsidRPr="008C57F9">
        <w:rPr>
          <w:b/>
          <w:color w:val="0070C0"/>
          <w:sz w:val="32"/>
          <w:szCs w:val="32"/>
        </w:rPr>
        <w:br w:type="page"/>
      </w:r>
    </w:p>
    <w:p w14:paraId="0D89C9FC" w14:textId="75DB10C0" w:rsidR="00FF7540" w:rsidRDefault="009A00C4" w:rsidP="0039467D">
      <w:pPr>
        <w:shd w:val="clear" w:color="auto" w:fill="FFFFFF"/>
        <w:spacing w:line="276" w:lineRule="auto"/>
        <w:textAlignment w:val="baseline"/>
        <w:rPr>
          <w:rFonts w:cs="Times New Roman"/>
          <w:color w:val="333333"/>
          <w:sz w:val="22"/>
          <w:szCs w:val="22"/>
          <w:lang w:eastAsia="en-GB"/>
        </w:rPr>
      </w:pPr>
      <w:r w:rsidRPr="00F47A15">
        <w:rPr>
          <w:rFonts w:cs="Times New Roman"/>
          <w:b/>
          <w:color w:val="0070C0"/>
          <w:sz w:val="32"/>
          <w:szCs w:val="32"/>
          <w:u w:val="single"/>
          <w:lang w:eastAsia="en-GB"/>
        </w:rPr>
        <w:lastRenderedPageBreak/>
        <w:t xml:space="preserve">Checklist </w:t>
      </w:r>
      <w:r w:rsidR="009A004C" w:rsidRPr="00F47A15">
        <w:rPr>
          <w:rFonts w:cs="Times New Roman"/>
          <w:b/>
          <w:color w:val="0070C0"/>
          <w:sz w:val="32"/>
          <w:szCs w:val="32"/>
          <w:u w:val="single"/>
          <w:lang w:eastAsia="en-GB"/>
        </w:rPr>
        <w:t>for Triratna BUDDHIST CENTRES</w:t>
      </w:r>
      <w:r w:rsidR="009A004C" w:rsidRPr="009A00C4">
        <w:rPr>
          <w:rFonts w:cs="Times New Roman"/>
          <w:b/>
          <w:color w:val="0070C0"/>
          <w:sz w:val="22"/>
          <w:szCs w:val="22"/>
          <w:u w:val="single"/>
          <w:lang w:eastAsia="en-GB"/>
        </w:rPr>
        <w:t xml:space="preserve"> </w:t>
      </w:r>
      <w:r w:rsidR="009A004C" w:rsidRPr="009A004C">
        <w:rPr>
          <w:rFonts w:cs="Times New Roman"/>
          <w:color w:val="333333"/>
          <w:sz w:val="22"/>
          <w:szCs w:val="22"/>
          <w:lang w:eastAsia="en-GB"/>
        </w:rPr>
        <w:t xml:space="preserve">(&amp; Triratna Groups and most projects) </w:t>
      </w:r>
    </w:p>
    <w:p w14:paraId="5F4C1052" w14:textId="77777777" w:rsidR="00210FC6" w:rsidRPr="00671282" w:rsidRDefault="00210FC6" w:rsidP="006104BF">
      <w:pPr>
        <w:shd w:val="clear" w:color="auto" w:fill="FFFFFF"/>
        <w:textAlignment w:val="baseline"/>
        <w:rPr>
          <w:b/>
          <w:u w:val="single"/>
        </w:rPr>
      </w:pPr>
    </w:p>
    <w:p w14:paraId="7779C98D" w14:textId="43231A53" w:rsidR="00F47A15" w:rsidRDefault="006104BF" w:rsidP="008C57F9">
      <w:pPr>
        <w:shd w:val="clear" w:color="auto" w:fill="FFFFFF"/>
        <w:spacing w:line="276" w:lineRule="auto"/>
        <w:textAlignment w:val="baseline"/>
      </w:pPr>
      <w:r>
        <w:rPr>
          <w:b/>
        </w:rPr>
        <w:t xml:space="preserve">1) Identify a member of team/ trustee(s) </w:t>
      </w:r>
      <w:r w:rsidRPr="00671282">
        <w:t>wh</w:t>
      </w:r>
      <w:r w:rsidR="00210FC6">
        <w:t>o takes on looking at how your C</w:t>
      </w:r>
      <w:r w:rsidRPr="00671282">
        <w:t xml:space="preserve">entre processes personal data. </w:t>
      </w:r>
    </w:p>
    <w:p w14:paraId="041AF056" w14:textId="77777777" w:rsidR="00210FC6" w:rsidRDefault="00210FC6" w:rsidP="008C57F9">
      <w:pPr>
        <w:shd w:val="clear" w:color="auto" w:fill="FFFFFF"/>
        <w:spacing w:line="276" w:lineRule="auto"/>
        <w:textAlignment w:val="baseline"/>
      </w:pPr>
    </w:p>
    <w:p w14:paraId="3BC307E5" w14:textId="66A084F7" w:rsidR="008C57F9" w:rsidRPr="0094328F" w:rsidRDefault="00210FC6" w:rsidP="008C57F9">
      <w:pPr>
        <w:shd w:val="clear" w:color="auto" w:fill="FFFFFF"/>
        <w:spacing w:line="276" w:lineRule="auto"/>
        <w:textAlignment w:val="baseline"/>
        <w:rPr>
          <w:b/>
        </w:rPr>
      </w:pPr>
      <w:r>
        <w:rPr>
          <w:b/>
        </w:rPr>
        <w:t xml:space="preserve">2) </w:t>
      </w:r>
      <w:r w:rsidRPr="0094328F">
        <w:rPr>
          <w:b/>
        </w:rPr>
        <w:t>H</w:t>
      </w:r>
      <w:r w:rsidR="006104BF" w:rsidRPr="0094328F">
        <w:rPr>
          <w:b/>
        </w:rPr>
        <w:t>ave an audit of your data</w:t>
      </w:r>
      <w:r w:rsidRPr="0094328F">
        <w:rPr>
          <w:b/>
        </w:rPr>
        <w:t xml:space="preserve"> storage and processing</w:t>
      </w:r>
      <w:r w:rsidR="0094328F" w:rsidRPr="0094328F">
        <w:rPr>
          <w:b/>
        </w:rPr>
        <w:t xml:space="preserve"> </w:t>
      </w:r>
      <w:r w:rsidR="00F47A15">
        <w:rPr>
          <w:b/>
        </w:rPr>
        <w:t>–</w:t>
      </w:r>
      <w:r w:rsidR="0094328F" w:rsidRPr="0094328F">
        <w:rPr>
          <w:b/>
        </w:rPr>
        <w:t xml:space="preserve"> </w:t>
      </w:r>
      <w:r w:rsidR="00F47A15">
        <w:rPr>
          <w:b/>
        </w:rPr>
        <w:t xml:space="preserve">you need to find the answers to these kinds of questions: </w:t>
      </w:r>
    </w:p>
    <w:p w14:paraId="5B207AAA" w14:textId="615FEC7F" w:rsidR="006104BF" w:rsidRDefault="00210FC6" w:rsidP="008C57F9">
      <w:pPr>
        <w:pStyle w:val="ListParagraph"/>
        <w:numPr>
          <w:ilvl w:val="0"/>
          <w:numId w:val="21"/>
        </w:numPr>
        <w:shd w:val="clear" w:color="auto" w:fill="FFFFFF"/>
        <w:spacing w:line="276" w:lineRule="auto"/>
        <w:textAlignment w:val="baseline"/>
        <w:rPr>
          <w:sz w:val="22"/>
          <w:szCs w:val="22"/>
        </w:rPr>
      </w:pPr>
      <w:r>
        <w:rPr>
          <w:sz w:val="22"/>
          <w:szCs w:val="22"/>
        </w:rPr>
        <w:t>W</w:t>
      </w:r>
      <w:r w:rsidR="006104BF" w:rsidRPr="00210FC6">
        <w:rPr>
          <w:sz w:val="22"/>
          <w:szCs w:val="22"/>
        </w:rPr>
        <w:t xml:space="preserve">here </w:t>
      </w:r>
      <w:r w:rsidRPr="00210FC6">
        <w:rPr>
          <w:sz w:val="22"/>
          <w:szCs w:val="22"/>
        </w:rPr>
        <w:t xml:space="preserve">&amp; how </w:t>
      </w:r>
      <w:r w:rsidR="006104BF" w:rsidRPr="00210FC6">
        <w:rPr>
          <w:sz w:val="22"/>
          <w:szCs w:val="22"/>
        </w:rPr>
        <w:t xml:space="preserve">is </w:t>
      </w:r>
      <w:r w:rsidR="0094328F">
        <w:rPr>
          <w:sz w:val="22"/>
          <w:szCs w:val="22"/>
        </w:rPr>
        <w:t xml:space="preserve">personal </w:t>
      </w:r>
      <w:r w:rsidRPr="00210FC6">
        <w:rPr>
          <w:sz w:val="22"/>
          <w:szCs w:val="22"/>
        </w:rPr>
        <w:t xml:space="preserve">data </w:t>
      </w:r>
      <w:r w:rsidR="006104BF" w:rsidRPr="00210FC6">
        <w:rPr>
          <w:sz w:val="22"/>
          <w:szCs w:val="22"/>
        </w:rPr>
        <w:t xml:space="preserve">stored? </w:t>
      </w:r>
    </w:p>
    <w:p w14:paraId="0C882117" w14:textId="77777777" w:rsidR="0094328F" w:rsidRPr="00210FC6" w:rsidRDefault="0094328F" w:rsidP="008C57F9">
      <w:pPr>
        <w:pStyle w:val="ListParagraph"/>
        <w:shd w:val="clear" w:color="auto" w:fill="FFFFFF"/>
        <w:spacing w:line="276" w:lineRule="auto"/>
        <w:textAlignment w:val="baseline"/>
        <w:rPr>
          <w:sz w:val="22"/>
          <w:szCs w:val="22"/>
        </w:rPr>
      </w:pPr>
    </w:p>
    <w:p w14:paraId="0F8907AB" w14:textId="3800BE0C" w:rsidR="00210FC6" w:rsidRDefault="0094328F" w:rsidP="008C57F9">
      <w:pPr>
        <w:pStyle w:val="ListParagraph"/>
        <w:numPr>
          <w:ilvl w:val="0"/>
          <w:numId w:val="21"/>
        </w:numPr>
        <w:shd w:val="clear" w:color="auto" w:fill="FFFFFF"/>
        <w:spacing w:line="276" w:lineRule="auto"/>
        <w:textAlignment w:val="baseline"/>
        <w:rPr>
          <w:sz w:val="22"/>
          <w:szCs w:val="22"/>
        </w:rPr>
      </w:pPr>
      <w:r w:rsidRPr="0094328F">
        <w:rPr>
          <w:b/>
          <w:sz w:val="22"/>
          <w:szCs w:val="22"/>
        </w:rPr>
        <w:t>Consent:</w:t>
      </w:r>
      <w:r>
        <w:rPr>
          <w:sz w:val="22"/>
          <w:szCs w:val="22"/>
        </w:rPr>
        <w:t xml:space="preserve"> </w:t>
      </w:r>
      <w:r w:rsidR="00210FC6" w:rsidRPr="0098705B">
        <w:rPr>
          <w:sz w:val="22"/>
          <w:szCs w:val="22"/>
        </w:rPr>
        <w:t xml:space="preserve">How does your Centre gain </w:t>
      </w:r>
      <w:r w:rsidR="00210FC6" w:rsidRPr="0094328F">
        <w:rPr>
          <w:sz w:val="22"/>
          <w:szCs w:val="22"/>
        </w:rPr>
        <w:t>consent</w:t>
      </w:r>
      <w:r w:rsidR="00210FC6" w:rsidRPr="0098705B">
        <w:rPr>
          <w:sz w:val="22"/>
          <w:szCs w:val="22"/>
        </w:rPr>
        <w:t xml:space="preserve">? </w:t>
      </w:r>
    </w:p>
    <w:p w14:paraId="3600EA76" w14:textId="30F72237" w:rsidR="00210FC6" w:rsidRPr="0098705B" w:rsidRDefault="00210FC6" w:rsidP="008C57F9">
      <w:pPr>
        <w:pStyle w:val="ListParagraph"/>
        <w:numPr>
          <w:ilvl w:val="0"/>
          <w:numId w:val="29"/>
        </w:numPr>
        <w:shd w:val="clear" w:color="auto" w:fill="FFFFFF"/>
        <w:spacing w:line="276" w:lineRule="auto"/>
        <w:textAlignment w:val="baseline"/>
        <w:rPr>
          <w:sz w:val="22"/>
          <w:szCs w:val="22"/>
        </w:rPr>
      </w:pPr>
      <w:r>
        <w:rPr>
          <w:sz w:val="22"/>
          <w:szCs w:val="22"/>
        </w:rPr>
        <w:t>Do you give clear information to</w:t>
      </w:r>
      <w:r w:rsidRPr="0098705B">
        <w:rPr>
          <w:sz w:val="22"/>
          <w:szCs w:val="22"/>
        </w:rPr>
        <w:t xml:space="preserve"> people at your Centre </w:t>
      </w:r>
      <w:r>
        <w:rPr>
          <w:sz w:val="22"/>
          <w:szCs w:val="22"/>
        </w:rPr>
        <w:t>so they know what their data is used for and what their rights are in relation to it</w:t>
      </w:r>
      <w:r w:rsidR="00F47A15">
        <w:rPr>
          <w:sz w:val="22"/>
          <w:szCs w:val="22"/>
        </w:rPr>
        <w:t>;</w:t>
      </w:r>
    </w:p>
    <w:p w14:paraId="5C2F7833" w14:textId="77777777" w:rsidR="00210FC6" w:rsidRPr="0098705B" w:rsidRDefault="00210FC6" w:rsidP="008C57F9">
      <w:pPr>
        <w:pStyle w:val="ListParagraph"/>
        <w:numPr>
          <w:ilvl w:val="0"/>
          <w:numId w:val="29"/>
        </w:numPr>
        <w:shd w:val="clear" w:color="auto" w:fill="FFFFFF"/>
        <w:spacing w:line="276" w:lineRule="auto"/>
        <w:textAlignment w:val="baseline"/>
        <w:rPr>
          <w:sz w:val="22"/>
          <w:szCs w:val="22"/>
        </w:rPr>
      </w:pPr>
      <w:r w:rsidRPr="0098705B">
        <w:rPr>
          <w:sz w:val="22"/>
          <w:szCs w:val="22"/>
        </w:rPr>
        <w:t xml:space="preserve">Do you only use the data you have for the purposes for which consent was given? </w:t>
      </w:r>
    </w:p>
    <w:p w14:paraId="2423135F" w14:textId="77777777" w:rsidR="00210FC6" w:rsidRDefault="00210FC6" w:rsidP="008C57F9">
      <w:pPr>
        <w:pStyle w:val="ListParagraph"/>
        <w:numPr>
          <w:ilvl w:val="0"/>
          <w:numId w:val="29"/>
        </w:numPr>
        <w:shd w:val="clear" w:color="auto" w:fill="FFFFFF"/>
        <w:spacing w:line="276" w:lineRule="auto"/>
        <w:textAlignment w:val="baseline"/>
        <w:rPr>
          <w:sz w:val="22"/>
          <w:szCs w:val="22"/>
        </w:rPr>
      </w:pPr>
      <w:r w:rsidRPr="0098705B">
        <w:rPr>
          <w:sz w:val="22"/>
          <w:szCs w:val="22"/>
        </w:rPr>
        <w:t xml:space="preserve">How can people withdraw consent? </w:t>
      </w:r>
    </w:p>
    <w:p w14:paraId="4887E35E" w14:textId="77777777" w:rsidR="00210FC6" w:rsidRDefault="00210FC6" w:rsidP="008C57F9">
      <w:pPr>
        <w:pStyle w:val="ListParagraph"/>
        <w:shd w:val="clear" w:color="auto" w:fill="FFFFFF"/>
        <w:spacing w:line="276" w:lineRule="auto"/>
        <w:textAlignment w:val="baseline"/>
        <w:rPr>
          <w:sz w:val="22"/>
          <w:szCs w:val="22"/>
        </w:rPr>
      </w:pPr>
    </w:p>
    <w:p w14:paraId="764B58A9" w14:textId="77777777" w:rsidR="0094328F" w:rsidRDefault="00210FC6" w:rsidP="008C57F9">
      <w:pPr>
        <w:pStyle w:val="ListParagraph"/>
        <w:numPr>
          <w:ilvl w:val="0"/>
          <w:numId w:val="8"/>
        </w:numPr>
        <w:shd w:val="clear" w:color="auto" w:fill="FFFFFF"/>
        <w:spacing w:line="276" w:lineRule="auto"/>
        <w:textAlignment w:val="baseline"/>
        <w:rPr>
          <w:sz w:val="22"/>
          <w:szCs w:val="22"/>
        </w:rPr>
      </w:pPr>
      <w:r w:rsidRPr="0094328F">
        <w:rPr>
          <w:b/>
          <w:sz w:val="22"/>
          <w:szCs w:val="22"/>
        </w:rPr>
        <w:t>Data processing:</w:t>
      </w:r>
      <w:r>
        <w:rPr>
          <w:sz w:val="22"/>
          <w:szCs w:val="22"/>
        </w:rPr>
        <w:t xml:space="preserve"> </w:t>
      </w:r>
    </w:p>
    <w:p w14:paraId="2C863F2D" w14:textId="0525B9D7" w:rsidR="0094328F" w:rsidRDefault="0094328F" w:rsidP="008C57F9">
      <w:pPr>
        <w:pStyle w:val="ListParagraph"/>
        <w:numPr>
          <w:ilvl w:val="0"/>
          <w:numId w:val="30"/>
        </w:numPr>
        <w:shd w:val="clear" w:color="auto" w:fill="FFFFFF"/>
        <w:spacing w:line="276" w:lineRule="auto"/>
        <w:textAlignment w:val="baseline"/>
        <w:rPr>
          <w:sz w:val="22"/>
          <w:szCs w:val="22"/>
        </w:rPr>
      </w:pPr>
      <w:r>
        <w:rPr>
          <w:sz w:val="22"/>
          <w:szCs w:val="22"/>
        </w:rPr>
        <w:t xml:space="preserve">Is there a member of your Centre Team who is aware of data protection and </w:t>
      </w:r>
      <w:r w:rsidR="00192EA0">
        <w:rPr>
          <w:sz w:val="22"/>
          <w:szCs w:val="22"/>
        </w:rPr>
        <w:t>regularly</w:t>
      </w:r>
      <w:r>
        <w:rPr>
          <w:sz w:val="22"/>
          <w:szCs w:val="22"/>
        </w:rPr>
        <w:t xml:space="preserve"> look</w:t>
      </w:r>
      <w:r w:rsidR="00857F12">
        <w:rPr>
          <w:sz w:val="22"/>
          <w:szCs w:val="22"/>
        </w:rPr>
        <w:t>s</w:t>
      </w:r>
      <w:r>
        <w:rPr>
          <w:sz w:val="22"/>
          <w:szCs w:val="22"/>
        </w:rPr>
        <w:t xml:space="preserve"> at the Centre data/ update</w:t>
      </w:r>
      <w:r w:rsidR="00857F12">
        <w:rPr>
          <w:sz w:val="22"/>
          <w:szCs w:val="22"/>
        </w:rPr>
        <w:t>s</w:t>
      </w:r>
      <w:r>
        <w:rPr>
          <w:sz w:val="22"/>
          <w:szCs w:val="22"/>
        </w:rPr>
        <w:t xml:space="preserve"> or delete</w:t>
      </w:r>
      <w:r w:rsidR="00857F12">
        <w:rPr>
          <w:sz w:val="22"/>
          <w:szCs w:val="22"/>
        </w:rPr>
        <w:t>s</w:t>
      </w:r>
      <w:r>
        <w:rPr>
          <w:sz w:val="22"/>
          <w:szCs w:val="22"/>
        </w:rPr>
        <w:t xml:space="preserve"> it? </w:t>
      </w:r>
    </w:p>
    <w:p w14:paraId="05EBABA9" w14:textId="6EC85D1F" w:rsidR="00335F23" w:rsidRDefault="00335F23" w:rsidP="008C57F9">
      <w:pPr>
        <w:pStyle w:val="ListParagraph"/>
        <w:numPr>
          <w:ilvl w:val="0"/>
          <w:numId w:val="30"/>
        </w:numPr>
        <w:shd w:val="clear" w:color="auto" w:fill="FFFFFF"/>
        <w:spacing w:line="276" w:lineRule="auto"/>
        <w:textAlignment w:val="baseline"/>
        <w:rPr>
          <w:sz w:val="22"/>
          <w:szCs w:val="22"/>
        </w:rPr>
      </w:pPr>
      <w:r w:rsidRPr="0039467D">
        <w:rPr>
          <w:rFonts w:eastAsia="Times New Roman" w:cs="Times New Roman"/>
          <w:color w:val="000000"/>
          <w:sz w:val="22"/>
          <w:szCs w:val="22"/>
          <w:lang w:eastAsia="en-GB"/>
        </w:rPr>
        <w:t xml:space="preserve">Make sure your </w:t>
      </w:r>
      <w:r>
        <w:rPr>
          <w:rFonts w:eastAsia="Times New Roman" w:cs="Times New Roman"/>
          <w:color w:val="000000"/>
          <w:sz w:val="22"/>
          <w:szCs w:val="22"/>
          <w:lang w:eastAsia="en-GB"/>
        </w:rPr>
        <w:t xml:space="preserve">Centre only keeps personal data as long as necessary </w:t>
      </w:r>
      <w:r w:rsidRPr="0039467D">
        <w:rPr>
          <w:rFonts w:eastAsia="Times New Roman" w:cs="Times New Roman"/>
          <w:color w:val="000000"/>
          <w:sz w:val="22"/>
          <w:szCs w:val="22"/>
          <w:lang w:eastAsia="en-GB"/>
        </w:rPr>
        <w:t xml:space="preserve">and </w:t>
      </w:r>
      <w:r>
        <w:rPr>
          <w:rFonts w:eastAsia="Times New Roman" w:cs="Times New Roman"/>
          <w:color w:val="000000"/>
          <w:sz w:val="22"/>
          <w:szCs w:val="22"/>
          <w:lang w:eastAsia="en-GB"/>
        </w:rPr>
        <w:t>has</w:t>
      </w:r>
      <w:r w:rsidRPr="0039467D">
        <w:rPr>
          <w:rFonts w:eastAsia="Times New Roman" w:cs="Times New Roman"/>
          <w:color w:val="000000"/>
          <w:sz w:val="22"/>
          <w:szCs w:val="22"/>
          <w:lang w:eastAsia="en-GB"/>
        </w:rPr>
        <w:t xml:space="preserve"> a process for deleting personal information once it is no longer required.</w:t>
      </w:r>
    </w:p>
    <w:p w14:paraId="6C3F2739" w14:textId="7A1222D6" w:rsidR="0094328F" w:rsidRPr="0098705B" w:rsidRDefault="00801B9B" w:rsidP="008C57F9">
      <w:pPr>
        <w:pStyle w:val="ListParagraph"/>
        <w:numPr>
          <w:ilvl w:val="0"/>
          <w:numId w:val="30"/>
        </w:numPr>
        <w:shd w:val="clear" w:color="auto" w:fill="FFFFFF"/>
        <w:spacing w:line="276" w:lineRule="auto"/>
        <w:textAlignment w:val="baseline"/>
        <w:rPr>
          <w:sz w:val="22"/>
          <w:szCs w:val="22"/>
        </w:rPr>
      </w:pPr>
      <w:r>
        <w:rPr>
          <w:sz w:val="22"/>
          <w:szCs w:val="22"/>
        </w:rPr>
        <w:t>Is there regular</w:t>
      </w:r>
      <w:r w:rsidR="0094328F" w:rsidRPr="0098705B">
        <w:rPr>
          <w:sz w:val="22"/>
          <w:szCs w:val="22"/>
        </w:rPr>
        <w:t xml:space="preserve"> </w:t>
      </w:r>
      <w:r w:rsidR="0094328F" w:rsidRPr="0098705B">
        <w:rPr>
          <w:b/>
          <w:sz w:val="22"/>
          <w:szCs w:val="22"/>
        </w:rPr>
        <w:t>training</w:t>
      </w:r>
      <w:r w:rsidR="0094328F" w:rsidRPr="0098705B">
        <w:rPr>
          <w:sz w:val="22"/>
          <w:szCs w:val="22"/>
        </w:rPr>
        <w:t xml:space="preserve"> </w:t>
      </w:r>
      <w:r>
        <w:rPr>
          <w:sz w:val="22"/>
          <w:szCs w:val="22"/>
        </w:rPr>
        <w:t xml:space="preserve">in data awareness </w:t>
      </w:r>
      <w:r w:rsidR="0094328F" w:rsidRPr="0098705B">
        <w:rPr>
          <w:sz w:val="22"/>
          <w:szCs w:val="22"/>
        </w:rPr>
        <w:t xml:space="preserve">– </w:t>
      </w:r>
      <w:r>
        <w:rPr>
          <w:sz w:val="22"/>
          <w:szCs w:val="22"/>
        </w:rPr>
        <w:t xml:space="preserve">in particular, </w:t>
      </w:r>
      <w:r w:rsidR="0094328F" w:rsidRPr="0098705B">
        <w:rPr>
          <w:sz w:val="22"/>
          <w:szCs w:val="22"/>
        </w:rPr>
        <w:t xml:space="preserve">are new team members and volunteers trained up. Do you update this every now and then?  </w:t>
      </w:r>
    </w:p>
    <w:p w14:paraId="202A5874" w14:textId="34D1BF15" w:rsidR="00210FC6" w:rsidRPr="0098705B" w:rsidRDefault="00210FC6" w:rsidP="008C57F9">
      <w:pPr>
        <w:pStyle w:val="ListParagraph"/>
        <w:shd w:val="clear" w:color="auto" w:fill="FFFFFF"/>
        <w:spacing w:line="276" w:lineRule="auto"/>
        <w:textAlignment w:val="baseline"/>
        <w:rPr>
          <w:sz w:val="22"/>
          <w:szCs w:val="22"/>
        </w:rPr>
      </w:pPr>
    </w:p>
    <w:p w14:paraId="260A8D27" w14:textId="77777777" w:rsidR="0094328F" w:rsidRDefault="0094328F" w:rsidP="008C57F9">
      <w:pPr>
        <w:pStyle w:val="ListParagraph"/>
        <w:numPr>
          <w:ilvl w:val="0"/>
          <w:numId w:val="8"/>
        </w:numPr>
        <w:shd w:val="clear" w:color="auto" w:fill="FFFFFF"/>
        <w:spacing w:line="276" w:lineRule="auto"/>
        <w:textAlignment w:val="baseline"/>
        <w:rPr>
          <w:sz w:val="22"/>
          <w:szCs w:val="22"/>
        </w:rPr>
      </w:pPr>
      <w:r w:rsidRPr="0094328F">
        <w:rPr>
          <w:b/>
          <w:sz w:val="22"/>
          <w:szCs w:val="22"/>
        </w:rPr>
        <w:t>Data security</w:t>
      </w:r>
      <w:r>
        <w:rPr>
          <w:sz w:val="22"/>
          <w:szCs w:val="22"/>
        </w:rPr>
        <w:t xml:space="preserve">: </w:t>
      </w:r>
    </w:p>
    <w:p w14:paraId="70AAEAFE" w14:textId="7DD5E562" w:rsidR="00210FC6" w:rsidRPr="0098705B" w:rsidRDefault="00210FC6" w:rsidP="008C57F9">
      <w:pPr>
        <w:pStyle w:val="ListParagraph"/>
        <w:numPr>
          <w:ilvl w:val="0"/>
          <w:numId w:val="31"/>
        </w:numPr>
        <w:shd w:val="clear" w:color="auto" w:fill="FFFFFF"/>
        <w:spacing w:line="276" w:lineRule="auto"/>
        <w:textAlignment w:val="baseline"/>
        <w:rPr>
          <w:sz w:val="22"/>
          <w:szCs w:val="22"/>
        </w:rPr>
      </w:pPr>
      <w:r w:rsidRPr="0098705B">
        <w:rPr>
          <w:sz w:val="22"/>
          <w:szCs w:val="22"/>
        </w:rPr>
        <w:t xml:space="preserve">How </w:t>
      </w:r>
      <w:r w:rsidRPr="0094328F">
        <w:rPr>
          <w:sz w:val="22"/>
          <w:szCs w:val="22"/>
        </w:rPr>
        <w:t xml:space="preserve">secure </w:t>
      </w:r>
      <w:r w:rsidRPr="0098705B">
        <w:rPr>
          <w:sz w:val="22"/>
          <w:szCs w:val="22"/>
        </w:rPr>
        <w:t xml:space="preserve">is your data? </w:t>
      </w:r>
    </w:p>
    <w:p w14:paraId="7F715E17" w14:textId="68B2F8DD" w:rsidR="0094328F" w:rsidRDefault="00210FC6" w:rsidP="008C57F9">
      <w:pPr>
        <w:pStyle w:val="ListParagraph"/>
        <w:numPr>
          <w:ilvl w:val="0"/>
          <w:numId w:val="31"/>
        </w:numPr>
        <w:shd w:val="clear" w:color="auto" w:fill="FFFFFF"/>
        <w:spacing w:line="276" w:lineRule="auto"/>
        <w:textAlignment w:val="baseline"/>
        <w:rPr>
          <w:sz w:val="22"/>
          <w:szCs w:val="22"/>
        </w:rPr>
      </w:pPr>
      <w:r w:rsidRPr="0098705B">
        <w:rPr>
          <w:sz w:val="22"/>
          <w:szCs w:val="22"/>
        </w:rPr>
        <w:t>How do you destroy data: e</w:t>
      </w:r>
      <w:r>
        <w:rPr>
          <w:sz w:val="22"/>
          <w:szCs w:val="22"/>
        </w:rPr>
        <w:t>.</w:t>
      </w:r>
      <w:r w:rsidRPr="0098705B">
        <w:rPr>
          <w:sz w:val="22"/>
          <w:szCs w:val="22"/>
        </w:rPr>
        <w:t>g</w:t>
      </w:r>
      <w:r w:rsidR="00335F23">
        <w:rPr>
          <w:sz w:val="22"/>
          <w:szCs w:val="22"/>
        </w:rPr>
        <w:t>.</w:t>
      </w:r>
      <w:r w:rsidRPr="0098705B">
        <w:rPr>
          <w:sz w:val="22"/>
          <w:szCs w:val="22"/>
        </w:rPr>
        <w:t xml:space="preserve"> shredding paper copies;</w:t>
      </w:r>
      <w:r>
        <w:rPr>
          <w:sz w:val="22"/>
          <w:szCs w:val="22"/>
        </w:rPr>
        <w:t xml:space="preserve"> is all old e-data securely deleted</w:t>
      </w:r>
    </w:p>
    <w:p w14:paraId="009A9C8E" w14:textId="25F16D76" w:rsidR="00210FC6" w:rsidRDefault="00210FC6" w:rsidP="008C57F9">
      <w:pPr>
        <w:pStyle w:val="ListParagraph"/>
        <w:numPr>
          <w:ilvl w:val="0"/>
          <w:numId w:val="31"/>
        </w:numPr>
        <w:shd w:val="clear" w:color="auto" w:fill="FFFFFF"/>
        <w:spacing w:line="276" w:lineRule="auto"/>
        <w:textAlignment w:val="baseline"/>
        <w:rPr>
          <w:sz w:val="22"/>
          <w:szCs w:val="22"/>
        </w:rPr>
      </w:pPr>
      <w:r w:rsidRPr="0094328F">
        <w:rPr>
          <w:sz w:val="22"/>
          <w:szCs w:val="22"/>
        </w:rPr>
        <w:t xml:space="preserve">If you have people personal details on any mobile device like a lap top or a memory stick are these always encrypted? </w:t>
      </w:r>
    </w:p>
    <w:p w14:paraId="5B047BBD" w14:textId="7C0DB34B" w:rsidR="0094328F" w:rsidRDefault="0094328F" w:rsidP="008C57F9">
      <w:pPr>
        <w:pStyle w:val="ListParagraph"/>
        <w:numPr>
          <w:ilvl w:val="0"/>
          <w:numId w:val="31"/>
        </w:numPr>
        <w:shd w:val="clear" w:color="auto" w:fill="FFFFFF"/>
        <w:spacing w:line="276" w:lineRule="auto"/>
        <w:textAlignment w:val="baseline"/>
        <w:rPr>
          <w:sz w:val="22"/>
          <w:szCs w:val="22"/>
        </w:rPr>
      </w:pPr>
      <w:r>
        <w:rPr>
          <w:sz w:val="22"/>
          <w:szCs w:val="22"/>
        </w:rPr>
        <w:t xml:space="preserve">Have you looked the degree to which the office is physically secure; are filing cabinets locked? </w:t>
      </w:r>
    </w:p>
    <w:p w14:paraId="15DF3DF5" w14:textId="34A448CC" w:rsidR="0094328F" w:rsidRDefault="0094328F" w:rsidP="008C57F9">
      <w:pPr>
        <w:pStyle w:val="ListParagraph"/>
        <w:numPr>
          <w:ilvl w:val="0"/>
          <w:numId w:val="31"/>
        </w:numPr>
        <w:shd w:val="clear" w:color="auto" w:fill="FFFFFF"/>
        <w:spacing w:line="276" w:lineRule="auto"/>
        <w:textAlignment w:val="baseline"/>
        <w:rPr>
          <w:sz w:val="22"/>
          <w:szCs w:val="22"/>
        </w:rPr>
      </w:pPr>
      <w:r>
        <w:rPr>
          <w:sz w:val="22"/>
          <w:szCs w:val="22"/>
        </w:rPr>
        <w:t xml:space="preserve">Is the data base held on the office computer accessible by volunteers?  </w:t>
      </w:r>
    </w:p>
    <w:p w14:paraId="21BBA563" w14:textId="77777777" w:rsidR="0000077D" w:rsidRDefault="0000077D" w:rsidP="008C57F9">
      <w:pPr>
        <w:pStyle w:val="ListParagraph"/>
        <w:numPr>
          <w:ilvl w:val="0"/>
          <w:numId w:val="31"/>
        </w:numPr>
        <w:shd w:val="clear" w:color="auto" w:fill="FFFFFF"/>
        <w:spacing w:line="276" w:lineRule="auto"/>
        <w:textAlignment w:val="baseline"/>
        <w:rPr>
          <w:sz w:val="22"/>
          <w:szCs w:val="22"/>
        </w:rPr>
      </w:pPr>
      <w:r>
        <w:rPr>
          <w:sz w:val="22"/>
          <w:szCs w:val="22"/>
        </w:rPr>
        <w:t xml:space="preserve">Are computer screens inadvertently </w:t>
      </w:r>
      <w:r w:rsidRPr="009228FC">
        <w:rPr>
          <w:sz w:val="22"/>
          <w:szCs w:val="22"/>
        </w:rPr>
        <w:t>visible to the public</w:t>
      </w:r>
      <w:r>
        <w:rPr>
          <w:sz w:val="22"/>
          <w:szCs w:val="22"/>
        </w:rPr>
        <w:t xml:space="preserve">? </w:t>
      </w:r>
    </w:p>
    <w:p w14:paraId="2DB09CCC" w14:textId="1BCC5FA7" w:rsidR="0000077D" w:rsidRPr="009228FC" w:rsidRDefault="0000077D" w:rsidP="008C57F9">
      <w:pPr>
        <w:pStyle w:val="ListParagraph"/>
        <w:numPr>
          <w:ilvl w:val="0"/>
          <w:numId w:val="31"/>
        </w:numPr>
        <w:shd w:val="clear" w:color="auto" w:fill="FFFFFF"/>
        <w:spacing w:line="276" w:lineRule="auto"/>
        <w:textAlignment w:val="baseline"/>
        <w:rPr>
          <w:sz w:val="22"/>
          <w:szCs w:val="22"/>
        </w:rPr>
      </w:pPr>
      <w:r>
        <w:rPr>
          <w:sz w:val="22"/>
          <w:szCs w:val="22"/>
        </w:rPr>
        <w:t>Does it happen you have private telephon</w:t>
      </w:r>
      <w:r w:rsidR="00F47A15">
        <w:rPr>
          <w:sz w:val="22"/>
          <w:szCs w:val="22"/>
        </w:rPr>
        <w:t xml:space="preserve">e conversations </w:t>
      </w:r>
      <w:r>
        <w:rPr>
          <w:sz w:val="22"/>
          <w:szCs w:val="22"/>
        </w:rPr>
        <w:t>where the public may hear</w:t>
      </w:r>
      <w:r w:rsidR="00F47A15">
        <w:rPr>
          <w:sz w:val="22"/>
          <w:szCs w:val="22"/>
        </w:rPr>
        <w:t>?</w:t>
      </w:r>
      <w:r>
        <w:rPr>
          <w:sz w:val="22"/>
          <w:szCs w:val="22"/>
        </w:rPr>
        <w:t xml:space="preserve"> </w:t>
      </w:r>
    </w:p>
    <w:p w14:paraId="413027EB" w14:textId="501AB932" w:rsidR="0000077D" w:rsidRDefault="0000077D" w:rsidP="008C57F9">
      <w:pPr>
        <w:pStyle w:val="ListParagraph"/>
        <w:numPr>
          <w:ilvl w:val="0"/>
          <w:numId w:val="31"/>
        </w:numPr>
        <w:shd w:val="clear" w:color="auto" w:fill="FFFFFF"/>
        <w:spacing w:line="276" w:lineRule="auto"/>
        <w:textAlignment w:val="baseline"/>
        <w:rPr>
          <w:sz w:val="22"/>
          <w:szCs w:val="22"/>
        </w:rPr>
      </w:pPr>
      <w:r>
        <w:rPr>
          <w:sz w:val="22"/>
          <w:szCs w:val="22"/>
        </w:rPr>
        <w:t>Is your internet security up to date</w:t>
      </w:r>
      <w:r w:rsidR="00F47A15">
        <w:rPr>
          <w:sz w:val="22"/>
          <w:szCs w:val="22"/>
        </w:rPr>
        <w:t>?</w:t>
      </w:r>
    </w:p>
    <w:p w14:paraId="35022C39" w14:textId="2D2686BD" w:rsidR="00335F23" w:rsidRDefault="00335F23" w:rsidP="008C57F9">
      <w:pPr>
        <w:pStyle w:val="ListParagraph"/>
        <w:numPr>
          <w:ilvl w:val="0"/>
          <w:numId w:val="31"/>
        </w:numPr>
        <w:shd w:val="clear" w:color="auto" w:fill="FFFFFF"/>
        <w:spacing w:line="276" w:lineRule="auto"/>
        <w:textAlignment w:val="baseline"/>
        <w:rPr>
          <w:sz w:val="22"/>
          <w:szCs w:val="22"/>
        </w:rPr>
      </w:pPr>
      <w:r>
        <w:rPr>
          <w:sz w:val="22"/>
          <w:szCs w:val="22"/>
        </w:rPr>
        <w:t xml:space="preserve">Does the Centre use strong passwords as a matter of routine i.e. with an upper, lower case letter, a number and a symbol? </w:t>
      </w:r>
    </w:p>
    <w:p w14:paraId="1D897A07" w14:textId="26D38F85" w:rsidR="0094328F" w:rsidRPr="0000077D" w:rsidRDefault="0000077D" w:rsidP="008C57F9">
      <w:pPr>
        <w:pStyle w:val="ListParagraph"/>
        <w:numPr>
          <w:ilvl w:val="0"/>
          <w:numId w:val="31"/>
        </w:numPr>
        <w:shd w:val="clear" w:color="auto" w:fill="FFFFFF"/>
        <w:spacing w:line="276" w:lineRule="auto"/>
        <w:textAlignment w:val="baseline"/>
        <w:rPr>
          <w:sz w:val="22"/>
          <w:szCs w:val="22"/>
        </w:rPr>
      </w:pPr>
      <w:r>
        <w:rPr>
          <w:sz w:val="22"/>
          <w:szCs w:val="22"/>
        </w:rPr>
        <w:t xml:space="preserve">How is your data backed up? </w:t>
      </w:r>
    </w:p>
    <w:p w14:paraId="4674A7A9" w14:textId="232785B9" w:rsidR="00210FC6" w:rsidRDefault="00210FC6" w:rsidP="008C57F9">
      <w:pPr>
        <w:pStyle w:val="ListParagraph"/>
        <w:numPr>
          <w:ilvl w:val="0"/>
          <w:numId w:val="31"/>
        </w:numPr>
        <w:shd w:val="clear" w:color="auto" w:fill="FFFFFF"/>
        <w:spacing w:line="276" w:lineRule="auto"/>
        <w:textAlignment w:val="baseline"/>
        <w:rPr>
          <w:sz w:val="22"/>
          <w:szCs w:val="22"/>
        </w:rPr>
      </w:pPr>
      <w:r w:rsidRPr="0098705B">
        <w:rPr>
          <w:sz w:val="22"/>
          <w:szCs w:val="22"/>
        </w:rPr>
        <w:t xml:space="preserve">Have you thought how you can prevent </w:t>
      </w:r>
      <w:r w:rsidRPr="00F47A15">
        <w:rPr>
          <w:sz w:val="22"/>
          <w:szCs w:val="22"/>
        </w:rPr>
        <w:t>breaches</w:t>
      </w:r>
      <w:r w:rsidR="0094328F">
        <w:rPr>
          <w:sz w:val="22"/>
          <w:szCs w:val="22"/>
        </w:rPr>
        <w:t>:</w:t>
      </w:r>
      <w:r w:rsidRPr="0098705B">
        <w:rPr>
          <w:sz w:val="22"/>
          <w:szCs w:val="22"/>
        </w:rPr>
        <w:t xml:space="preserve"> Is your security software up to date? What will you do if your Centre does accidentally misuse data – have you got a process in place/ a policy that describes what to do. </w:t>
      </w:r>
    </w:p>
    <w:p w14:paraId="3FBEB142" w14:textId="77777777" w:rsidR="0094328F" w:rsidRDefault="0094328F" w:rsidP="008C57F9">
      <w:pPr>
        <w:pStyle w:val="ListParagraph"/>
        <w:shd w:val="clear" w:color="auto" w:fill="FFFFFF"/>
        <w:spacing w:line="276" w:lineRule="auto"/>
        <w:ind w:left="1440"/>
        <w:textAlignment w:val="baseline"/>
        <w:rPr>
          <w:sz w:val="22"/>
          <w:szCs w:val="22"/>
        </w:rPr>
      </w:pPr>
    </w:p>
    <w:p w14:paraId="56F3B1E4" w14:textId="4D211CF5" w:rsidR="0094328F" w:rsidRDefault="0094328F" w:rsidP="008C57F9">
      <w:pPr>
        <w:pStyle w:val="ListParagraph"/>
        <w:numPr>
          <w:ilvl w:val="0"/>
          <w:numId w:val="8"/>
        </w:numPr>
        <w:shd w:val="clear" w:color="auto" w:fill="FFFFFF"/>
        <w:spacing w:line="276" w:lineRule="auto"/>
        <w:textAlignment w:val="baseline"/>
        <w:rPr>
          <w:sz w:val="22"/>
          <w:szCs w:val="22"/>
        </w:rPr>
      </w:pPr>
      <w:r w:rsidRPr="0094328F">
        <w:rPr>
          <w:b/>
          <w:sz w:val="22"/>
          <w:szCs w:val="22"/>
        </w:rPr>
        <w:t>Accountability:</w:t>
      </w:r>
      <w:r>
        <w:rPr>
          <w:sz w:val="22"/>
          <w:szCs w:val="22"/>
        </w:rPr>
        <w:t xml:space="preserve"> </w:t>
      </w:r>
      <w:r w:rsidRPr="0094328F">
        <w:rPr>
          <w:sz w:val="22"/>
          <w:szCs w:val="22"/>
        </w:rPr>
        <w:t xml:space="preserve">trustees are ultimately responsibility that how the Centre deals with personal data is carried out lawfully. </w:t>
      </w:r>
    </w:p>
    <w:p w14:paraId="0A60CB75" w14:textId="5C4E5FBA" w:rsidR="0094328F" w:rsidRDefault="0094328F" w:rsidP="008C57F9">
      <w:pPr>
        <w:pStyle w:val="ListParagraph"/>
        <w:numPr>
          <w:ilvl w:val="0"/>
          <w:numId w:val="32"/>
        </w:numPr>
        <w:shd w:val="clear" w:color="auto" w:fill="FFFFFF"/>
        <w:spacing w:line="276" w:lineRule="auto"/>
        <w:textAlignment w:val="baseline"/>
        <w:rPr>
          <w:sz w:val="22"/>
          <w:szCs w:val="22"/>
        </w:rPr>
      </w:pPr>
      <w:r w:rsidRPr="0094328F">
        <w:rPr>
          <w:sz w:val="22"/>
          <w:szCs w:val="22"/>
        </w:rPr>
        <w:t>Has data protection been an agenda item so show trustees are informed of GDPR</w:t>
      </w:r>
    </w:p>
    <w:p w14:paraId="7ADC5B09" w14:textId="39A48472" w:rsidR="00335F23" w:rsidRDefault="0000077D" w:rsidP="008C57F9">
      <w:pPr>
        <w:pStyle w:val="ListParagraph"/>
        <w:numPr>
          <w:ilvl w:val="0"/>
          <w:numId w:val="32"/>
        </w:numPr>
        <w:shd w:val="clear" w:color="auto" w:fill="FFFFFF"/>
        <w:spacing w:line="276" w:lineRule="auto"/>
        <w:textAlignment w:val="baseline"/>
        <w:rPr>
          <w:sz w:val="22"/>
          <w:szCs w:val="22"/>
        </w:rPr>
      </w:pPr>
      <w:r w:rsidRPr="00F47A15">
        <w:rPr>
          <w:sz w:val="22"/>
          <w:szCs w:val="22"/>
        </w:rPr>
        <w:lastRenderedPageBreak/>
        <w:t xml:space="preserve">Minutes of trustee meetings minutes should reflect that </w:t>
      </w:r>
      <w:r w:rsidR="00335F23" w:rsidRPr="00F47A15">
        <w:rPr>
          <w:rFonts w:eastAsia="Times New Roman" w:cs="Times New Roman"/>
          <w:color w:val="000000"/>
          <w:sz w:val="22"/>
          <w:szCs w:val="22"/>
          <w:shd w:val="clear" w:color="auto" w:fill="FFFFFF"/>
          <w:lang w:eastAsia="en-GB"/>
        </w:rPr>
        <w:t>you have considered data protection and acted on your findings</w:t>
      </w:r>
      <w:r w:rsidRPr="00F47A15">
        <w:rPr>
          <w:sz w:val="22"/>
          <w:szCs w:val="22"/>
        </w:rPr>
        <w:t xml:space="preserve">: </w:t>
      </w:r>
    </w:p>
    <w:p w14:paraId="163612A6" w14:textId="77777777" w:rsidR="00F47A15" w:rsidRPr="00F47A15" w:rsidRDefault="00F47A15" w:rsidP="008C57F9">
      <w:pPr>
        <w:pStyle w:val="ListParagraph"/>
        <w:shd w:val="clear" w:color="auto" w:fill="FFFFFF"/>
        <w:spacing w:line="276" w:lineRule="auto"/>
        <w:ind w:left="1440"/>
        <w:textAlignment w:val="baseline"/>
        <w:rPr>
          <w:sz w:val="22"/>
          <w:szCs w:val="22"/>
        </w:rPr>
      </w:pPr>
    </w:p>
    <w:p w14:paraId="37DC06FC" w14:textId="6AC7EDB4" w:rsidR="00335F23" w:rsidRPr="00335F23" w:rsidRDefault="00857F12" w:rsidP="008C57F9">
      <w:pPr>
        <w:pStyle w:val="ListParagraph"/>
        <w:numPr>
          <w:ilvl w:val="0"/>
          <w:numId w:val="27"/>
        </w:numPr>
        <w:spacing w:line="276" w:lineRule="auto"/>
        <w:rPr>
          <w:rFonts w:eastAsia="Times New Roman" w:cs="Times New Roman"/>
          <w:sz w:val="18"/>
          <w:szCs w:val="18"/>
          <w:lang w:eastAsia="en-GB"/>
        </w:rPr>
      </w:pPr>
      <w:r>
        <w:rPr>
          <w:rFonts w:eastAsia="Times New Roman" w:cs="Times New Roman"/>
          <w:color w:val="000000"/>
          <w:sz w:val="18"/>
          <w:szCs w:val="18"/>
          <w:shd w:val="clear" w:color="auto" w:fill="FFFFFF"/>
          <w:lang w:eastAsia="en-GB"/>
        </w:rPr>
        <w:t>For example, y</w:t>
      </w:r>
      <w:r w:rsidR="00335F23" w:rsidRPr="00DA2214">
        <w:rPr>
          <w:rFonts w:eastAsia="Times New Roman" w:cs="Times New Roman"/>
          <w:color w:val="000000"/>
          <w:sz w:val="18"/>
          <w:szCs w:val="18"/>
          <w:shd w:val="clear" w:color="auto" w:fill="FFFFFF"/>
          <w:lang w:eastAsia="en-GB"/>
        </w:rPr>
        <w:t xml:space="preserve">ou have documented </w:t>
      </w:r>
      <w:r>
        <w:rPr>
          <w:rFonts w:eastAsia="Times New Roman" w:cs="Times New Roman"/>
          <w:color w:val="000000"/>
          <w:sz w:val="18"/>
          <w:szCs w:val="18"/>
          <w:shd w:val="clear" w:color="auto" w:fill="FFFFFF"/>
          <w:lang w:eastAsia="en-GB"/>
        </w:rPr>
        <w:t xml:space="preserve">that you have taken steps to find out </w:t>
      </w:r>
      <w:r w:rsidR="00335F23" w:rsidRPr="00DA2214">
        <w:rPr>
          <w:rFonts w:eastAsia="Times New Roman" w:cs="Times New Roman"/>
          <w:color w:val="000000"/>
          <w:sz w:val="18"/>
          <w:szCs w:val="18"/>
          <w:shd w:val="clear" w:color="auto" w:fill="FFFFFF"/>
          <w:lang w:eastAsia="en-GB"/>
        </w:rPr>
        <w:t>what personal data you hold</w:t>
      </w:r>
      <w:r w:rsidR="00335F23">
        <w:rPr>
          <w:rFonts w:eastAsia="Times New Roman" w:cs="Times New Roman"/>
          <w:color w:val="000000"/>
          <w:sz w:val="18"/>
          <w:szCs w:val="18"/>
          <w:shd w:val="clear" w:color="auto" w:fill="FFFFFF"/>
          <w:lang w:eastAsia="en-GB"/>
        </w:rPr>
        <w:t xml:space="preserve"> at the Centre</w:t>
      </w:r>
      <w:r w:rsidR="00335F23" w:rsidRPr="00DA2214">
        <w:rPr>
          <w:rFonts w:eastAsia="Times New Roman" w:cs="Times New Roman"/>
          <w:color w:val="000000"/>
          <w:sz w:val="18"/>
          <w:szCs w:val="18"/>
          <w:shd w:val="clear" w:color="auto" w:fill="FFFFFF"/>
          <w:lang w:eastAsia="en-GB"/>
        </w:rPr>
        <w:t xml:space="preserve">, where that data came </w:t>
      </w:r>
      <w:r>
        <w:rPr>
          <w:rFonts w:eastAsia="Times New Roman" w:cs="Times New Roman"/>
          <w:color w:val="000000"/>
          <w:sz w:val="18"/>
          <w:szCs w:val="18"/>
          <w:shd w:val="clear" w:color="auto" w:fill="FFFFFF"/>
          <w:lang w:eastAsia="en-GB"/>
        </w:rPr>
        <w:t>from and who it is shared with -</w:t>
      </w:r>
      <w:r w:rsidR="00335F23" w:rsidRPr="00DA2214">
        <w:rPr>
          <w:rFonts w:eastAsia="Times New Roman" w:cs="Times New Roman"/>
          <w:color w:val="000000"/>
          <w:sz w:val="18"/>
          <w:szCs w:val="18"/>
          <w:shd w:val="clear" w:color="auto" w:fill="FFFFFF"/>
          <w:lang w:eastAsia="en-GB"/>
        </w:rPr>
        <w:t xml:space="preserve"> </w:t>
      </w:r>
      <w:r>
        <w:rPr>
          <w:rFonts w:eastAsia="Times New Roman" w:cs="Times New Roman"/>
          <w:color w:val="000000"/>
          <w:sz w:val="18"/>
          <w:szCs w:val="18"/>
          <w:shd w:val="clear" w:color="auto" w:fill="FFFFFF"/>
          <w:lang w:eastAsia="en-GB"/>
        </w:rPr>
        <w:t xml:space="preserve">i.e. you </w:t>
      </w:r>
      <w:r w:rsidR="00335F23">
        <w:rPr>
          <w:rFonts w:eastAsia="Times New Roman" w:cs="Times New Roman"/>
          <w:color w:val="000000"/>
          <w:sz w:val="18"/>
          <w:szCs w:val="18"/>
          <w:shd w:val="clear" w:color="auto" w:fill="FFFFFF"/>
          <w:lang w:eastAsia="en-GB"/>
        </w:rPr>
        <w:t xml:space="preserve">have had </w:t>
      </w:r>
      <w:r w:rsidR="00335F23" w:rsidRPr="00DA2214">
        <w:rPr>
          <w:rFonts w:eastAsia="Times New Roman" w:cs="Times New Roman"/>
          <w:color w:val="000000"/>
          <w:sz w:val="18"/>
          <w:szCs w:val="18"/>
          <w:shd w:val="clear" w:color="auto" w:fill="FFFFFF"/>
          <w:lang w:eastAsia="en-GB"/>
        </w:rPr>
        <w:t xml:space="preserve">an information audit. </w:t>
      </w:r>
    </w:p>
    <w:p w14:paraId="2B233C59" w14:textId="34D3BCCC" w:rsidR="0000077D" w:rsidRPr="00335F23" w:rsidRDefault="0000077D" w:rsidP="008C57F9">
      <w:pPr>
        <w:pStyle w:val="ListParagraph"/>
        <w:numPr>
          <w:ilvl w:val="0"/>
          <w:numId w:val="27"/>
        </w:numPr>
        <w:spacing w:line="276" w:lineRule="auto"/>
        <w:rPr>
          <w:rFonts w:eastAsia="Times New Roman" w:cs="Times New Roman"/>
          <w:sz w:val="18"/>
          <w:szCs w:val="18"/>
          <w:lang w:eastAsia="en-GB"/>
        </w:rPr>
      </w:pPr>
      <w:r w:rsidRPr="00DA2214">
        <w:rPr>
          <w:rFonts w:eastAsia="Times New Roman" w:cs="Times New Roman"/>
          <w:color w:val="000000"/>
          <w:sz w:val="18"/>
          <w:szCs w:val="18"/>
          <w:shd w:val="clear" w:color="auto" w:fill="FFFFFF"/>
          <w:lang w:eastAsia="en-GB"/>
        </w:rPr>
        <w:t>You have identified areas that could cause compliance</w:t>
      </w:r>
      <w:r>
        <w:rPr>
          <w:rFonts w:eastAsia="Times New Roman" w:cs="Times New Roman"/>
          <w:color w:val="000000"/>
          <w:sz w:val="18"/>
          <w:szCs w:val="18"/>
          <w:shd w:val="clear" w:color="auto" w:fill="FFFFFF"/>
          <w:lang w:eastAsia="en-GB"/>
        </w:rPr>
        <w:t xml:space="preserve"> problems under the GDPR and have</w:t>
      </w:r>
      <w:r w:rsidR="00335F23">
        <w:rPr>
          <w:rFonts w:eastAsia="Times New Roman" w:cs="Times New Roman"/>
          <w:color w:val="000000"/>
          <w:sz w:val="18"/>
          <w:szCs w:val="18"/>
          <w:shd w:val="clear" w:color="auto" w:fill="FFFFFF"/>
          <w:lang w:eastAsia="en-GB"/>
        </w:rPr>
        <w:t xml:space="preserve"> recorded these; for example, you have </w:t>
      </w:r>
      <w:r w:rsidR="00857F12">
        <w:rPr>
          <w:rFonts w:eastAsia="Times New Roman" w:cs="Times New Roman"/>
          <w:color w:val="000000"/>
          <w:sz w:val="18"/>
          <w:szCs w:val="18"/>
          <w:shd w:val="clear" w:color="auto" w:fill="FFFFFF"/>
          <w:lang w:eastAsia="en-GB"/>
        </w:rPr>
        <w:t>identified that you need to make clearer how you</w:t>
      </w:r>
      <w:r w:rsidR="00335F23" w:rsidRPr="00DA2214">
        <w:rPr>
          <w:rFonts w:eastAsia="Times New Roman" w:cs="Times New Roman"/>
          <w:color w:val="000000"/>
          <w:sz w:val="18"/>
          <w:szCs w:val="18"/>
          <w:shd w:val="clear" w:color="auto" w:fill="FFFFFF"/>
          <w:lang w:eastAsia="en-GB"/>
        </w:rPr>
        <w:t xml:space="preserve"> </w:t>
      </w:r>
      <w:r w:rsidR="00857F12">
        <w:rPr>
          <w:rFonts w:eastAsia="Times New Roman" w:cs="Times New Roman"/>
          <w:color w:val="000000"/>
          <w:sz w:val="18"/>
          <w:szCs w:val="18"/>
          <w:shd w:val="clear" w:color="auto" w:fill="FFFFFF"/>
          <w:lang w:eastAsia="en-GB"/>
        </w:rPr>
        <w:t>seek, record and manage consent; or that you have</w:t>
      </w:r>
      <w:r w:rsidR="00857F12" w:rsidRPr="00DA2214">
        <w:rPr>
          <w:rFonts w:eastAsia="Times New Roman" w:cs="Times New Roman"/>
          <w:color w:val="000000"/>
          <w:sz w:val="18"/>
          <w:szCs w:val="18"/>
          <w:shd w:val="clear" w:color="auto" w:fill="FFFFFF"/>
          <w:lang w:eastAsia="en-GB"/>
        </w:rPr>
        <w:t xml:space="preserve"> reviewed your</w:t>
      </w:r>
      <w:r w:rsidR="00857F12">
        <w:rPr>
          <w:rFonts w:eastAsia="Times New Roman" w:cs="Times New Roman"/>
          <w:color w:val="000000"/>
          <w:sz w:val="18"/>
          <w:szCs w:val="18"/>
          <w:shd w:val="clear" w:color="auto" w:fill="FFFFFF"/>
          <w:lang w:eastAsia="en-GB"/>
        </w:rPr>
        <w:t xml:space="preserve"> current privacy notices and have</w:t>
      </w:r>
      <w:r w:rsidR="00857F12" w:rsidRPr="00DA2214">
        <w:rPr>
          <w:rFonts w:eastAsia="Times New Roman" w:cs="Times New Roman"/>
          <w:color w:val="000000"/>
          <w:sz w:val="18"/>
          <w:szCs w:val="18"/>
          <w:shd w:val="clear" w:color="auto" w:fill="FFFFFF"/>
          <w:lang w:eastAsia="en-GB"/>
        </w:rPr>
        <w:t xml:space="preserve"> a plan in place to make changes in time for </w:t>
      </w:r>
      <w:r w:rsidR="00857F12">
        <w:rPr>
          <w:rFonts w:eastAsia="Times New Roman" w:cs="Times New Roman"/>
          <w:color w:val="000000"/>
          <w:sz w:val="18"/>
          <w:szCs w:val="18"/>
          <w:shd w:val="clear" w:color="auto" w:fill="FFFFFF"/>
          <w:lang w:eastAsia="en-GB"/>
        </w:rPr>
        <w:t>May 2018;</w:t>
      </w:r>
      <w:r w:rsidR="00335F23" w:rsidRPr="00DA2214">
        <w:rPr>
          <w:rFonts w:eastAsia="Times New Roman" w:cs="Times New Roman"/>
          <w:color w:val="000000"/>
          <w:sz w:val="18"/>
          <w:szCs w:val="18"/>
          <w:shd w:val="clear" w:color="auto" w:fill="FFFFFF"/>
          <w:lang w:eastAsia="en-GB"/>
        </w:rPr>
        <w:t xml:space="preserve"> </w:t>
      </w:r>
    </w:p>
    <w:p w14:paraId="32ED79DA" w14:textId="2933B887" w:rsidR="00335F23" w:rsidRPr="00857F12" w:rsidRDefault="00857F12" w:rsidP="00857F12">
      <w:pPr>
        <w:pStyle w:val="ListParagraph"/>
        <w:numPr>
          <w:ilvl w:val="0"/>
          <w:numId w:val="27"/>
        </w:numPr>
        <w:spacing w:line="276" w:lineRule="auto"/>
        <w:rPr>
          <w:rFonts w:eastAsia="Times New Roman" w:cs="Times New Roman"/>
          <w:sz w:val="18"/>
          <w:szCs w:val="18"/>
          <w:lang w:eastAsia="en-GB"/>
        </w:rPr>
      </w:pPr>
      <w:r>
        <w:rPr>
          <w:rFonts w:eastAsia="Times New Roman" w:cs="Times New Roman"/>
          <w:color w:val="000000"/>
          <w:sz w:val="18"/>
          <w:szCs w:val="18"/>
          <w:shd w:val="clear" w:color="auto" w:fill="FFFFFF"/>
          <w:lang w:eastAsia="en-GB"/>
        </w:rPr>
        <w:t xml:space="preserve">You might refer to the existence of </w:t>
      </w:r>
      <w:r w:rsidR="0000077D" w:rsidRPr="00DA2214">
        <w:rPr>
          <w:rFonts w:eastAsia="Times New Roman" w:cs="Times New Roman"/>
          <w:color w:val="000000"/>
          <w:sz w:val="18"/>
          <w:szCs w:val="18"/>
          <w:shd w:val="clear" w:color="auto" w:fill="FFFFFF"/>
          <w:lang w:eastAsia="en-GB"/>
        </w:rPr>
        <w:t>policies and procedures</w:t>
      </w:r>
      <w:r>
        <w:rPr>
          <w:rFonts w:eastAsia="Times New Roman" w:cs="Times New Roman"/>
          <w:color w:val="000000"/>
          <w:sz w:val="18"/>
          <w:szCs w:val="18"/>
          <w:shd w:val="clear" w:color="auto" w:fill="FFFFFF"/>
          <w:lang w:eastAsia="en-GB"/>
        </w:rPr>
        <w:t xml:space="preserve"> relating to data protection</w:t>
      </w:r>
      <w:r w:rsidR="0000077D" w:rsidRPr="00DA2214">
        <w:rPr>
          <w:rFonts w:eastAsia="Times New Roman" w:cs="Times New Roman"/>
          <w:color w:val="000000"/>
          <w:sz w:val="18"/>
          <w:szCs w:val="18"/>
          <w:shd w:val="clear" w:color="auto" w:fill="FFFFFF"/>
          <w:lang w:eastAsia="en-GB"/>
        </w:rPr>
        <w:t xml:space="preserve">; </w:t>
      </w:r>
      <w:r w:rsidR="00335F23">
        <w:rPr>
          <w:rFonts w:eastAsia="Times New Roman" w:cs="Times New Roman"/>
          <w:color w:val="000000"/>
          <w:sz w:val="18"/>
          <w:szCs w:val="18"/>
          <w:shd w:val="clear" w:color="auto" w:fill="FFFFFF"/>
          <w:lang w:eastAsia="en-GB"/>
        </w:rPr>
        <w:t>for example, you have</w:t>
      </w:r>
      <w:r w:rsidR="00335F23" w:rsidRPr="00DA2214">
        <w:rPr>
          <w:rFonts w:eastAsia="Times New Roman" w:cs="Times New Roman"/>
          <w:color w:val="000000"/>
          <w:sz w:val="18"/>
          <w:szCs w:val="18"/>
          <w:shd w:val="clear" w:color="auto" w:fill="FFFFFF"/>
          <w:lang w:eastAsia="en-GB"/>
        </w:rPr>
        <w:t xml:space="preserve"> plans in place for how you will handle requests from individuals for access to their personal data within the new </w:t>
      </w:r>
      <w:r w:rsidR="00335F23">
        <w:rPr>
          <w:rFonts w:eastAsia="Times New Roman" w:cs="Times New Roman"/>
          <w:color w:val="000000"/>
          <w:sz w:val="18"/>
          <w:szCs w:val="18"/>
          <w:shd w:val="clear" w:color="auto" w:fill="FFFFFF"/>
          <w:lang w:eastAsia="en-GB"/>
        </w:rPr>
        <w:t xml:space="preserve">timescales outlined in the GDPR (1 month); </w:t>
      </w:r>
      <w:r w:rsidR="00335F23" w:rsidRPr="00857F12">
        <w:rPr>
          <w:rFonts w:eastAsia="Times New Roman" w:cs="Times New Roman"/>
          <w:color w:val="000000"/>
          <w:sz w:val="18"/>
          <w:szCs w:val="18"/>
          <w:shd w:val="clear" w:color="auto" w:fill="FFFFFF"/>
          <w:lang w:eastAsia="en-GB"/>
        </w:rPr>
        <w:t xml:space="preserve"> </w:t>
      </w:r>
    </w:p>
    <w:p w14:paraId="4594742D" w14:textId="4B7BD2F5" w:rsidR="00335F23" w:rsidRPr="00335F23" w:rsidRDefault="00857F12" w:rsidP="008C57F9">
      <w:pPr>
        <w:pStyle w:val="ListParagraph"/>
        <w:numPr>
          <w:ilvl w:val="0"/>
          <w:numId w:val="26"/>
        </w:numPr>
        <w:spacing w:line="276" w:lineRule="auto"/>
        <w:rPr>
          <w:rFonts w:eastAsia="Times New Roman" w:cs="Times New Roman"/>
          <w:sz w:val="18"/>
          <w:szCs w:val="18"/>
          <w:lang w:eastAsia="en-GB"/>
        </w:rPr>
      </w:pPr>
      <w:r>
        <w:rPr>
          <w:rFonts w:eastAsia="Times New Roman" w:cs="Times New Roman"/>
          <w:color w:val="000000"/>
          <w:sz w:val="18"/>
          <w:szCs w:val="18"/>
          <w:shd w:val="clear" w:color="auto" w:fill="FFFFFF"/>
          <w:lang w:eastAsia="en-GB"/>
        </w:rPr>
        <w:t>The trustees’ minutes show that you have asked for a</w:t>
      </w:r>
      <w:r w:rsidR="00335F23">
        <w:rPr>
          <w:rFonts w:eastAsia="Times New Roman" w:cs="Times New Roman"/>
          <w:color w:val="000000"/>
          <w:sz w:val="18"/>
          <w:szCs w:val="18"/>
          <w:shd w:val="clear" w:color="auto" w:fill="FFFFFF"/>
          <w:lang w:eastAsia="en-GB"/>
        </w:rPr>
        <w:t xml:space="preserve"> </w:t>
      </w:r>
      <w:r w:rsidR="0000077D" w:rsidRPr="00335F23">
        <w:rPr>
          <w:rFonts w:eastAsia="Times New Roman" w:cs="Times New Roman"/>
          <w:color w:val="000000"/>
          <w:sz w:val="18"/>
          <w:szCs w:val="18"/>
          <w:shd w:val="clear" w:color="auto" w:fill="FFFFFF"/>
          <w:lang w:eastAsia="en-GB"/>
        </w:rPr>
        <w:t>review</w:t>
      </w:r>
      <w:r>
        <w:rPr>
          <w:rFonts w:eastAsia="Times New Roman" w:cs="Times New Roman"/>
          <w:color w:val="000000"/>
          <w:sz w:val="18"/>
          <w:szCs w:val="18"/>
          <w:shd w:val="clear" w:color="auto" w:fill="FFFFFF"/>
          <w:lang w:eastAsia="en-GB"/>
        </w:rPr>
        <w:t xml:space="preserve"> of</w:t>
      </w:r>
      <w:r w:rsidR="0000077D" w:rsidRPr="00DA2214">
        <w:rPr>
          <w:rFonts w:eastAsia="Times New Roman" w:cs="Times New Roman"/>
          <w:i/>
          <w:color w:val="000000"/>
          <w:sz w:val="18"/>
          <w:szCs w:val="18"/>
          <w:shd w:val="clear" w:color="auto" w:fill="FFFFFF"/>
          <w:lang w:eastAsia="en-GB"/>
        </w:rPr>
        <w:t xml:space="preserve"> </w:t>
      </w:r>
      <w:r w:rsidR="0000077D" w:rsidRPr="00DA2214">
        <w:rPr>
          <w:rFonts w:eastAsia="Times New Roman" w:cs="Times New Roman"/>
          <w:color w:val="000000"/>
          <w:sz w:val="18"/>
          <w:szCs w:val="18"/>
          <w:shd w:val="clear" w:color="auto" w:fill="FFFFFF"/>
          <w:lang w:eastAsia="en-GB"/>
        </w:rPr>
        <w:t>the effectiveness of data handling and security controls</w:t>
      </w:r>
    </w:p>
    <w:p w14:paraId="6B756A65" w14:textId="1620247F" w:rsidR="0000077D" w:rsidRPr="00335F23" w:rsidRDefault="00335F23" w:rsidP="008C57F9">
      <w:pPr>
        <w:pStyle w:val="ListParagraph"/>
        <w:numPr>
          <w:ilvl w:val="0"/>
          <w:numId w:val="26"/>
        </w:numPr>
        <w:spacing w:line="276" w:lineRule="auto"/>
        <w:rPr>
          <w:rFonts w:eastAsia="Times New Roman" w:cs="Times New Roman"/>
          <w:sz w:val="18"/>
          <w:szCs w:val="18"/>
          <w:lang w:eastAsia="en-GB"/>
        </w:rPr>
      </w:pPr>
      <w:r>
        <w:rPr>
          <w:rFonts w:eastAsia="Times New Roman" w:cs="Times New Roman"/>
          <w:color w:val="000000"/>
          <w:sz w:val="18"/>
          <w:szCs w:val="18"/>
          <w:shd w:val="clear" w:color="auto" w:fill="FFFFFF"/>
          <w:lang w:eastAsia="en-GB"/>
        </w:rPr>
        <w:t>Y</w:t>
      </w:r>
      <w:r w:rsidR="0000077D" w:rsidRPr="00DA2214">
        <w:rPr>
          <w:rFonts w:eastAsia="Times New Roman" w:cs="Times New Roman"/>
          <w:color w:val="000000"/>
          <w:sz w:val="18"/>
          <w:szCs w:val="18"/>
          <w:shd w:val="clear" w:color="auto" w:fill="FFFFFF"/>
          <w:lang w:eastAsia="en-GB"/>
        </w:rPr>
        <w:t xml:space="preserve">ou </w:t>
      </w:r>
      <w:r w:rsidR="00857F12">
        <w:rPr>
          <w:rFonts w:eastAsia="Times New Roman" w:cs="Times New Roman"/>
          <w:color w:val="000000"/>
          <w:sz w:val="18"/>
          <w:szCs w:val="18"/>
          <w:shd w:val="clear" w:color="auto" w:fill="FFFFFF"/>
          <w:lang w:eastAsia="en-GB"/>
        </w:rPr>
        <w:t xml:space="preserve">can show you </w:t>
      </w:r>
      <w:r w:rsidR="0000077D" w:rsidRPr="00DA2214">
        <w:rPr>
          <w:rFonts w:eastAsia="Times New Roman" w:cs="Times New Roman"/>
          <w:color w:val="000000"/>
          <w:sz w:val="18"/>
          <w:szCs w:val="18"/>
          <w:shd w:val="clear" w:color="auto" w:fill="FFFFFF"/>
          <w:lang w:eastAsia="en-GB"/>
        </w:rPr>
        <w:t xml:space="preserve">have </w:t>
      </w:r>
      <w:r>
        <w:rPr>
          <w:rFonts w:eastAsia="Times New Roman" w:cs="Times New Roman"/>
          <w:color w:val="000000"/>
          <w:sz w:val="18"/>
          <w:szCs w:val="18"/>
          <w:shd w:val="clear" w:color="auto" w:fill="FFFFFF"/>
          <w:lang w:eastAsia="en-GB"/>
        </w:rPr>
        <w:t xml:space="preserve">some form of </w:t>
      </w:r>
      <w:r w:rsidR="0000077D" w:rsidRPr="00DA2214">
        <w:rPr>
          <w:rFonts w:eastAsia="Times New Roman" w:cs="Times New Roman"/>
          <w:color w:val="000000"/>
          <w:sz w:val="18"/>
          <w:szCs w:val="18"/>
          <w:shd w:val="clear" w:color="auto" w:fill="FFFFFF"/>
          <w:lang w:eastAsia="en-GB"/>
        </w:rPr>
        <w:t>‘data protection training programme’ for team &amp; volunteers at your Centre</w:t>
      </w:r>
      <w:r w:rsidR="0000077D">
        <w:rPr>
          <w:rFonts w:eastAsia="Times New Roman" w:cs="Times New Roman"/>
          <w:color w:val="000000"/>
          <w:sz w:val="18"/>
          <w:szCs w:val="18"/>
          <w:shd w:val="clear" w:color="auto" w:fill="FFFFFF"/>
          <w:lang w:eastAsia="en-GB"/>
        </w:rPr>
        <w:t>;</w:t>
      </w:r>
      <w:r w:rsidR="0000077D" w:rsidRPr="00335F23">
        <w:rPr>
          <w:rFonts w:eastAsia="Times New Roman" w:cs="Times New Roman"/>
          <w:color w:val="000000"/>
          <w:sz w:val="18"/>
          <w:szCs w:val="18"/>
          <w:shd w:val="clear" w:color="auto" w:fill="FFFFFF"/>
          <w:lang w:eastAsia="en-GB"/>
        </w:rPr>
        <w:t xml:space="preserve"> </w:t>
      </w:r>
    </w:p>
    <w:p w14:paraId="166567F5" w14:textId="77777777" w:rsidR="0000077D" w:rsidRPr="00335F23" w:rsidRDefault="0000077D" w:rsidP="008C57F9">
      <w:pPr>
        <w:pStyle w:val="ListParagraph"/>
        <w:numPr>
          <w:ilvl w:val="0"/>
          <w:numId w:val="27"/>
        </w:numPr>
        <w:spacing w:line="276" w:lineRule="auto"/>
        <w:rPr>
          <w:rFonts w:eastAsia="Times New Roman" w:cs="Times New Roman"/>
          <w:sz w:val="18"/>
          <w:szCs w:val="18"/>
          <w:lang w:eastAsia="en-GB"/>
        </w:rPr>
      </w:pPr>
      <w:r>
        <w:rPr>
          <w:rFonts w:eastAsia="Times New Roman" w:cs="Times New Roman"/>
          <w:color w:val="000000"/>
          <w:sz w:val="18"/>
          <w:szCs w:val="18"/>
          <w:shd w:val="clear" w:color="auto" w:fill="FFFFFF"/>
          <w:lang w:eastAsia="en-GB"/>
        </w:rPr>
        <w:t>If you offer</w:t>
      </w:r>
      <w:r w:rsidRPr="00DA2214">
        <w:rPr>
          <w:rFonts w:eastAsia="Times New Roman" w:cs="Times New Roman"/>
          <w:color w:val="000000"/>
          <w:sz w:val="18"/>
          <w:szCs w:val="18"/>
          <w:shd w:val="clear" w:color="auto" w:fill="FFFFFF"/>
          <w:lang w:eastAsia="en-GB"/>
        </w:rPr>
        <w:t xml:space="preserve"> services</w:t>
      </w:r>
      <w:r>
        <w:rPr>
          <w:rFonts w:eastAsia="Times New Roman" w:cs="Times New Roman"/>
          <w:color w:val="000000"/>
          <w:sz w:val="18"/>
          <w:szCs w:val="18"/>
          <w:shd w:val="clear" w:color="auto" w:fill="FFFFFF"/>
          <w:lang w:eastAsia="en-GB"/>
        </w:rPr>
        <w:t>/classes</w:t>
      </w:r>
      <w:r w:rsidRPr="00DA2214">
        <w:rPr>
          <w:rFonts w:eastAsia="Times New Roman" w:cs="Times New Roman"/>
          <w:color w:val="000000"/>
          <w:sz w:val="18"/>
          <w:szCs w:val="18"/>
          <w:shd w:val="clear" w:color="auto" w:fill="FFFFFF"/>
          <w:lang w:eastAsia="en-GB"/>
        </w:rPr>
        <w:t xml:space="preserve"> directly to children</w:t>
      </w:r>
      <w:r>
        <w:rPr>
          <w:rFonts w:eastAsia="Times New Roman" w:cs="Times New Roman"/>
          <w:color w:val="000000"/>
          <w:sz w:val="18"/>
          <w:szCs w:val="18"/>
          <w:shd w:val="clear" w:color="auto" w:fill="FFFFFF"/>
          <w:lang w:eastAsia="en-GB"/>
        </w:rPr>
        <w:t xml:space="preserve"> (LBC – after school club)</w:t>
      </w:r>
      <w:r w:rsidRPr="00DA2214">
        <w:rPr>
          <w:rFonts w:eastAsia="Times New Roman" w:cs="Times New Roman"/>
          <w:color w:val="000000"/>
          <w:sz w:val="18"/>
          <w:szCs w:val="18"/>
          <w:shd w:val="clear" w:color="auto" w:fill="FFFFFF"/>
          <w:lang w:eastAsia="en-GB"/>
        </w:rPr>
        <w:t xml:space="preserve">, you communicate privacy information in a clear plain way that a child will understand. </w:t>
      </w:r>
      <w:r>
        <w:rPr>
          <w:rFonts w:eastAsia="Times New Roman" w:cs="Times New Roman"/>
          <w:color w:val="000000"/>
          <w:sz w:val="18"/>
          <w:szCs w:val="18"/>
          <w:shd w:val="clear" w:color="auto" w:fill="FFFFFF"/>
          <w:lang w:eastAsia="en-GB"/>
        </w:rPr>
        <w:t xml:space="preserve">You have </w:t>
      </w:r>
      <w:r w:rsidRPr="00DA2214">
        <w:rPr>
          <w:rFonts w:eastAsia="Times New Roman" w:cs="Times New Roman"/>
          <w:color w:val="000000"/>
          <w:sz w:val="18"/>
          <w:szCs w:val="18"/>
          <w:shd w:val="clear" w:color="auto" w:fill="FFFFFF"/>
          <w:lang w:eastAsia="en-GB"/>
        </w:rPr>
        <w:t>systems in place to verify individuals’ ages and to obtain parental or guardian consent where required.</w:t>
      </w:r>
    </w:p>
    <w:p w14:paraId="046C081C" w14:textId="77777777" w:rsidR="00335F23" w:rsidRPr="00335F23" w:rsidRDefault="00335F23" w:rsidP="008C57F9">
      <w:pPr>
        <w:spacing w:line="276" w:lineRule="auto"/>
        <w:rPr>
          <w:rFonts w:eastAsia="Times New Roman" w:cs="Times New Roman"/>
          <w:sz w:val="18"/>
          <w:szCs w:val="18"/>
          <w:lang w:eastAsia="en-GB"/>
        </w:rPr>
      </w:pPr>
    </w:p>
    <w:p w14:paraId="6E3DAC60" w14:textId="5B4B987C" w:rsidR="0000077D" w:rsidRPr="005C20C0" w:rsidRDefault="005C20C0" w:rsidP="005C20C0">
      <w:pPr>
        <w:shd w:val="clear" w:color="auto" w:fill="FFFFFF"/>
        <w:spacing w:line="276" w:lineRule="auto"/>
        <w:textAlignment w:val="baseline"/>
        <w:rPr>
          <w:b/>
        </w:rPr>
      </w:pPr>
      <w:r w:rsidRPr="005C20C0">
        <w:rPr>
          <w:b/>
        </w:rPr>
        <w:t xml:space="preserve">3) </w:t>
      </w:r>
      <w:r>
        <w:rPr>
          <w:b/>
        </w:rPr>
        <w:t>Prepare appropriate p</w:t>
      </w:r>
      <w:r w:rsidR="0000077D" w:rsidRPr="005C20C0">
        <w:rPr>
          <w:b/>
        </w:rPr>
        <w:t>olicies and procedures</w:t>
      </w:r>
    </w:p>
    <w:p w14:paraId="1987D146" w14:textId="1EB5DCC7" w:rsidR="005C20C0" w:rsidRDefault="005C20C0" w:rsidP="005C20C0">
      <w:pPr>
        <w:pStyle w:val="ListParagraph"/>
        <w:numPr>
          <w:ilvl w:val="0"/>
          <w:numId w:val="34"/>
        </w:numPr>
        <w:shd w:val="clear" w:color="auto" w:fill="FFFFFF"/>
        <w:spacing w:line="276" w:lineRule="auto"/>
        <w:textAlignment w:val="baseline"/>
        <w:rPr>
          <w:sz w:val="22"/>
          <w:szCs w:val="22"/>
        </w:rPr>
      </w:pPr>
      <w:r>
        <w:rPr>
          <w:sz w:val="22"/>
          <w:szCs w:val="22"/>
        </w:rPr>
        <w:t xml:space="preserve">Info for centre team and reception how you ensure that all data you hold is obtained through affirmative consent </w:t>
      </w:r>
    </w:p>
    <w:p w14:paraId="1B20BB98" w14:textId="14C8629E" w:rsidR="0000077D" w:rsidRDefault="0000077D" w:rsidP="005C20C0">
      <w:pPr>
        <w:pStyle w:val="ListParagraph"/>
        <w:numPr>
          <w:ilvl w:val="0"/>
          <w:numId w:val="34"/>
        </w:numPr>
        <w:shd w:val="clear" w:color="auto" w:fill="FFFFFF"/>
        <w:spacing w:line="276" w:lineRule="auto"/>
        <w:textAlignment w:val="baseline"/>
        <w:rPr>
          <w:sz w:val="22"/>
          <w:szCs w:val="22"/>
        </w:rPr>
      </w:pPr>
      <w:r>
        <w:rPr>
          <w:sz w:val="22"/>
          <w:szCs w:val="22"/>
        </w:rPr>
        <w:t>Have</w:t>
      </w:r>
      <w:r w:rsidR="00210FC6" w:rsidRPr="0039467D">
        <w:rPr>
          <w:sz w:val="22"/>
          <w:szCs w:val="22"/>
        </w:rPr>
        <w:t xml:space="preserve"> process</w:t>
      </w:r>
      <w:r>
        <w:rPr>
          <w:sz w:val="22"/>
          <w:szCs w:val="22"/>
        </w:rPr>
        <w:t>es</w:t>
      </w:r>
      <w:r w:rsidR="00210FC6" w:rsidRPr="0039467D">
        <w:rPr>
          <w:sz w:val="22"/>
          <w:szCs w:val="22"/>
        </w:rPr>
        <w:t xml:space="preserve"> in place, such as to include “</w:t>
      </w:r>
      <w:r w:rsidR="00210FC6" w:rsidRPr="00F31B15">
        <w:rPr>
          <w:i/>
          <w:sz w:val="22"/>
          <w:szCs w:val="22"/>
        </w:rPr>
        <w:t>Find out what information we hold on you</w:t>
      </w:r>
      <w:r w:rsidR="00210FC6" w:rsidRPr="0039467D">
        <w:rPr>
          <w:sz w:val="22"/>
          <w:szCs w:val="22"/>
        </w:rPr>
        <w:t>” and “</w:t>
      </w:r>
      <w:r w:rsidR="00210FC6" w:rsidRPr="00F31B15">
        <w:rPr>
          <w:i/>
          <w:sz w:val="22"/>
          <w:szCs w:val="22"/>
        </w:rPr>
        <w:t>Remove all information about me</w:t>
      </w:r>
      <w:r w:rsidR="00210FC6" w:rsidRPr="0039467D">
        <w:rPr>
          <w:sz w:val="22"/>
          <w:szCs w:val="22"/>
        </w:rPr>
        <w:t>” sections in your privacy policy to give people clear information</w:t>
      </w:r>
      <w:r w:rsidR="00466FD6">
        <w:rPr>
          <w:sz w:val="22"/>
          <w:szCs w:val="22"/>
        </w:rPr>
        <w:t xml:space="preserve"> </w:t>
      </w:r>
      <w:r w:rsidR="00466FD6" w:rsidRPr="00466FD6">
        <w:rPr>
          <w:b/>
          <w:sz w:val="22"/>
          <w:szCs w:val="22"/>
        </w:rPr>
        <w:t>*</w:t>
      </w:r>
    </w:p>
    <w:p w14:paraId="5C2F1A87" w14:textId="5F3956C6" w:rsidR="00335F23" w:rsidRDefault="00A77FB2" w:rsidP="005C20C0">
      <w:pPr>
        <w:pStyle w:val="ListParagraph"/>
        <w:numPr>
          <w:ilvl w:val="0"/>
          <w:numId w:val="34"/>
        </w:numPr>
        <w:shd w:val="clear" w:color="auto" w:fill="FFFFFF"/>
        <w:spacing w:line="276" w:lineRule="auto"/>
        <w:textAlignment w:val="baseline"/>
        <w:rPr>
          <w:sz w:val="22"/>
          <w:szCs w:val="22"/>
        </w:rPr>
      </w:pPr>
      <w:r w:rsidRPr="007460B3">
        <w:rPr>
          <w:color w:val="333333"/>
          <w:sz w:val="22"/>
          <w:szCs w:val="22"/>
        </w:rPr>
        <w:t>On your website, and when taking people’s contact details,</w:t>
      </w:r>
      <w:r>
        <w:rPr>
          <w:b/>
          <w:color w:val="333333"/>
          <w:sz w:val="22"/>
          <w:szCs w:val="22"/>
        </w:rPr>
        <w:t xml:space="preserve"> </w:t>
      </w:r>
      <w:r w:rsidRPr="00A77FB2">
        <w:rPr>
          <w:color w:val="333333"/>
          <w:sz w:val="22"/>
          <w:szCs w:val="22"/>
        </w:rPr>
        <w:t>y</w:t>
      </w:r>
      <w:r w:rsidR="00C029E5" w:rsidRPr="00A77FB2">
        <w:rPr>
          <w:color w:val="333333"/>
          <w:sz w:val="22"/>
          <w:szCs w:val="22"/>
        </w:rPr>
        <w:t xml:space="preserve">ou need to explain clearly </w:t>
      </w:r>
      <w:r w:rsidR="00C029E5" w:rsidRPr="00A77FB2">
        <w:rPr>
          <w:b/>
          <w:color w:val="333333"/>
          <w:sz w:val="22"/>
          <w:szCs w:val="22"/>
        </w:rPr>
        <w:t xml:space="preserve">why </w:t>
      </w:r>
      <w:r w:rsidR="00C029E5" w:rsidRPr="00A77FB2">
        <w:rPr>
          <w:color w:val="333333"/>
          <w:sz w:val="22"/>
          <w:szCs w:val="22"/>
        </w:rPr>
        <w:t xml:space="preserve">you are collecting personal data and </w:t>
      </w:r>
      <w:r>
        <w:rPr>
          <w:color w:val="333333"/>
          <w:sz w:val="22"/>
          <w:szCs w:val="22"/>
        </w:rPr>
        <w:t xml:space="preserve">how you intend to use it; </w:t>
      </w:r>
      <w:r w:rsidRPr="00A77FB2">
        <w:rPr>
          <w:b/>
          <w:color w:val="333333"/>
          <w:sz w:val="22"/>
          <w:szCs w:val="22"/>
        </w:rPr>
        <w:t>who</w:t>
      </w:r>
      <w:r>
        <w:rPr>
          <w:color w:val="333333"/>
          <w:sz w:val="22"/>
          <w:szCs w:val="22"/>
        </w:rPr>
        <w:t xml:space="preserve"> you will share it with if at all, and that you are commit</w:t>
      </w:r>
      <w:r w:rsidR="00473B6C">
        <w:rPr>
          <w:color w:val="333333"/>
          <w:sz w:val="22"/>
          <w:szCs w:val="22"/>
        </w:rPr>
        <w:t xml:space="preserve">ted to protecting their privacy </w:t>
      </w:r>
      <w:r w:rsidR="00473B6C" w:rsidRPr="00473B6C">
        <w:rPr>
          <w:b/>
          <w:color w:val="333333"/>
          <w:sz w:val="22"/>
          <w:szCs w:val="22"/>
        </w:rPr>
        <w:t>*</w:t>
      </w:r>
      <w:r w:rsidR="00473B6C">
        <w:rPr>
          <w:color w:val="333333"/>
          <w:sz w:val="22"/>
          <w:szCs w:val="22"/>
        </w:rPr>
        <w:t xml:space="preserve"> </w:t>
      </w:r>
    </w:p>
    <w:p w14:paraId="6C2A5FD7" w14:textId="458E6AD8" w:rsidR="00335F23" w:rsidRDefault="00335F23" w:rsidP="005C20C0">
      <w:pPr>
        <w:pStyle w:val="ListParagraph"/>
        <w:numPr>
          <w:ilvl w:val="0"/>
          <w:numId w:val="34"/>
        </w:numPr>
        <w:shd w:val="clear" w:color="auto" w:fill="FFFFFF"/>
        <w:spacing w:line="276" w:lineRule="auto"/>
        <w:textAlignment w:val="baseline"/>
        <w:rPr>
          <w:sz w:val="22"/>
          <w:szCs w:val="22"/>
        </w:rPr>
      </w:pPr>
      <w:r w:rsidRPr="0000077D">
        <w:rPr>
          <w:sz w:val="22"/>
          <w:szCs w:val="22"/>
          <w:lang w:val="en"/>
        </w:rPr>
        <w:t xml:space="preserve">People </w:t>
      </w:r>
      <w:r w:rsidRPr="0000077D">
        <w:rPr>
          <w:sz w:val="22"/>
          <w:szCs w:val="22"/>
        </w:rPr>
        <w:t>can make </w:t>
      </w:r>
      <w:r w:rsidRPr="0000077D">
        <w:rPr>
          <w:b/>
          <w:sz w:val="22"/>
          <w:szCs w:val="22"/>
        </w:rPr>
        <w:t>subject access requests </w:t>
      </w:r>
      <w:r w:rsidRPr="0000077D">
        <w:rPr>
          <w:sz w:val="22"/>
          <w:szCs w:val="22"/>
        </w:rPr>
        <w:t>at any time to check the data y</w:t>
      </w:r>
      <w:r>
        <w:rPr>
          <w:sz w:val="22"/>
          <w:szCs w:val="22"/>
        </w:rPr>
        <w:t>ou hold and what you do with it: have a clear procedure how this can be done</w:t>
      </w:r>
      <w:r w:rsidRPr="0000077D">
        <w:rPr>
          <w:sz w:val="22"/>
          <w:szCs w:val="22"/>
        </w:rPr>
        <w:t xml:space="preserve"> </w:t>
      </w:r>
    </w:p>
    <w:p w14:paraId="4D4B6757" w14:textId="131EE80F" w:rsidR="005C20C0" w:rsidRDefault="00192EA0" w:rsidP="00466FD6">
      <w:pPr>
        <w:pStyle w:val="ListParagraph"/>
        <w:numPr>
          <w:ilvl w:val="0"/>
          <w:numId w:val="34"/>
        </w:numPr>
        <w:shd w:val="clear" w:color="auto" w:fill="FFFFFF"/>
        <w:spacing w:after="120" w:line="276" w:lineRule="auto"/>
        <w:textAlignment w:val="baseline"/>
        <w:rPr>
          <w:sz w:val="22"/>
          <w:szCs w:val="22"/>
        </w:rPr>
      </w:pPr>
      <w:r>
        <w:rPr>
          <w:sz w:val="22"/>
          <w:szCs w:val="22"/>
        </w:rPr>
        <w:t>Training</w:t>
      </w:r>
      <w:r w:rsidR="005C20C0">
        <w:rPr>
          <w:sz w:val="22"/>
          <w:szCs w:val="22"/>
        </w:rPr>
        <w:t xml:space="preserve">: have an info sheet that you can give to new volunteers who help out at the Centre </w:t>
      </w:r>
    </w:p>
    <w:p w14:paraId="204D385B" w14:textId="35C2C771" w:rsidR="008D484C" w:rsidRPr="00466FD6" w:rsidRDefault="00466FD6" w:rsidP="00466FD6">
      <w:pPr>
        <w:shd w:val="clear" w:color="auto" w:fill="FFFFFF"/>
        <w:spacing w:line="276" w:lineRule="auto"/>
        <w:textAlignment w:val="baseline"/>
        <w:rPr>
          <w:b/>
          <w:i/>
          <w:sz w:val="20"/>
          <w:szCs w:val="20"/>
        </w:rPr>
      </w:pPr>
      <w:r w:rsidRPr="00466FD6">
        <w:rPr>
          <w:b/>
          <w:i/>
          <w:sz w:val="22"/>
          <w:szCs w:val="22"/>
        </w:rPr>
        <w:t>*</w:t>
      </w:r>
      <w:r w:rsidRPr="00466FD6">
        <w:rPr>
          <w:b/>
          <w:i/>
          <w:sz w:val="20"/>
          <w:szCs w:val="20"/>
        </w:rPr>
        <w:t xml:space="preserve"> see separate document </w:t>
      </w:r>
      <w:r>
        <w:rPr>
          <w:b/>
          <w:i/>
          <w:sz w:val="20"/>
          <w:szCs w:val="20"/>
        </w:rPr>
        <w:t>entitled</w:t>
      </w:r>
      <w:r w:rsidRPr="00466FD6">
        <w:rPr>
          <w:b/>
          <w:i/>
          <w:sz w:val="20"/>
          <w:szCs w:val="20"/>
        </w:rPr>
        <w:t xml:space="preserve"> ‘privacy policy template’ </w:t>
      </w:r>
    </w:p>
    <w:p w14:paraId="4C8F950A" w14:textId="6B76802E" w:rsidR="002C3F34" w:rsidRDefault="008D484C" w:rsidP="00466FD6">
      <w:pPr>
        <w:shd w:val="clear" w:color="auto" w:fill="FFFFFF"/>
        <w:spacing w:before="240" w:line="276" w:lineRule="auto"/>
        <w:rPr>
          <w:rFonts w:eastAsia="Times New Roman" w:cs="Times New Roman"/>
          <w:color w:val="000000"/>
          <w:sz w:val="22"/>
          <w:szCs w:val="22"/>
          <w:lang w:eastAsia="en-GB"/>
        </w:rPr>
      </w:pPr>
      <w:r w:rsidRPr="00F47A15">
        <w:rPr>
          <w:b/>
          <w:color w:val="0070C0"/>
          <w:sz w:val="32"/>
          <w:szCs w:val="32"/>
          <w:u w:val="single"/>
        </w:rPr>
        <w:t xml:space="preserve">Further Information: </w:t>
      </w:r>
    </w:p>
    <w:p w14:paraId="1CE4BCE1" w14:textId="7C6B1F28" w:rsidR="002C3F34" w:rsidRPr="008C57F9" w:rsidRDefault="008C57F9" w:rsidP="008C57F9">
      <w:pPr>
        <w:shd w:val="clear" w:color="auto" w:fill="FFFFFF"/>
        <w:spacing w:line="276" w:lineRule="auto"/>
        <w:rPr>
          <w:color w:val="000000"/>
          <w:sz w:val="20"/>
          <w:szCs w:val="20"/>
        </w:rPr>
      </w:pPr>
      <w:r w:rsidRPr="008C57F9">
        <w:rPr>
          <w:color w:val="000000"/>
          <w:sz w:val="20"/>
          <w:szCs w:val="20"/>
        </w:rPr>
        <w:t xml:space="preserve">Read the </w:t>
      </w:r>
      <w:r w:rsidRPr="008C57F9">
        <w:rPr>
          <w:b/>
          <w:color w:val="000000"/>
          <w:sz w:val="20"/>
          <w:szCs w:val="20"/>
        </w:rPr>
        <w:t xml:space="preserve">ICO’s 12-step guide </w:t>
      </w:r>
      <w:r w:rsidRPr="008C57F9">
        <w:rPr>
          <w:color w:val="000000"/>
          <w:sz w:val="20"/>
          <w:szCs w:val="20"/>
        </w:rPr>
        <w:t xml:space="preserve">- </w:t>
      </w:r>
      <w:r w:rsidRPr="008C57F9">
        <w:rPr>
          <w:sz w:val="20"/>
          <w:szCs w:val="20"/>
        </w:rPr>
        <w:t xml:space="preserve"> </w:t>
      </w:r>
      <w:hyperlink r:id="rId9" w:history="1">
        <w:r w:rsidRPr="008C57F9">
          <w:rPr>
            <w:rStyle w:val="Hyperlink"/>
            <w:sz w:val="20"/>
            <w:szCs w:val="20"/>
          </w:rPr>
          <w:t>available here</w:t>
        </w:r>
      </w:hyperlink>
    </w:p>
    <w:p w14:paraId="20B5D6FF" w14:textId="0A2F5F06" w:rsidR="00130D1C" w:rsidRPr="008C57F9" w:rsidRDefault="00130D1C" w:rsidP="008C57F9">
      <w:pPr>
        <w:pStyle w:val="NormalWeb"/>
        <w:spacing w:before="0" w:beforeAutospacing="0" w:after="0" w:afterAutospacing="0" w:line="276" w:lineRule="auto"/>
        <w:rPr>
          <w:rFonts w:asciiTheme="minorHAnsi" w:hAnsiTheme="minorHAnsi"/>
          <w:color w:val="000000"/>
          <w:sz w:val="20"/>
          <w:szCs w:val="20"/>
        </w:rPr>
      </w:pPr>
      <w:r w:rsidRPr="008C57F9">
        <w:rPr>
          <w:rFonts w:asciiTheme="minorHAnsi" w:hAnsiTheme="minorHAnsi"/>
          <w:color w:val="000000"/>
          <w:sz w:val="20"/>
          <w:szCs w:val="20"/>
        </w:rPr>
        <w:t>In Ireland, the regulator has also setup a separate website </w:t>
      </w:r>
      <w:hyperlink r:id="rId10" w:history="1">
        <w:r w:rsidRPr="008C57F9">
          <w:rPr>
            <w:rStyle w:val="Hyperlink"/>
            <w:rFonts w:asciiTheme="minorHAnsi" w:hAnsiTheme="minorHAnsi"/>
            <w:color w:val="167AC6"/>
            <w:sz w:val="20"/>
            <w:szCs w:val="20"/>
            <w:u w:val="none"/>
          </w:rPr>
          <w:t>explaining what should change</w:t>
        </w:r>
      </w:hyperlink>
      <w:r w:rsidRPr="008C57F9">
        <w:rPr>
          <w:rFonts w:asciiTheme="minorHAnsi" w:hAnsiTheme="minorHAnsi"/>
          <w:color w:val="000000"/>
          <w:sz w:val="20"/>
          <w:szCs w:val="20"/>
        </w:rPr>
        <w:t> within companies.</w:t>
      </w:r>
    </w:p>
    <w:p w14:paraId="269009DC" w14:textId="77777777" w:rsidR="00130D1C" w:rsidRPr="008C57F9" w:rsidRDefault="00130D1C" w:rsidP="008C57F9">
      <w:pPr>
        <w:pStyle w:val="NormalWeb"/>
        <w:spacing w:before="0" w:beforeAutospacing="0" w:after="0" w:afterAutospacing="0" w:line="276" w:lineRule="auto"/>
        <w:rPr>
          <w:rFonts w:asciiTheme="minorHAnsi" w:hAnsiTheme="minorHAnsi"/>
          <w:color w:val="000000"/>
          <w:sz w:val="20"/>
          <w:szCs w:val="20"/>
        </w:rPr>
      </w:pPr>
      <w:r w:rsidRPr="008C57F9">
        <w:rPr>
          <w:rFonts w:asciiTheme="minorHAnsi" w:hAnsiTheme="minorHAnsi"/>
          <w:color w:val="000000"/>
          <w:sz w:val="20"/>
          <w:szCs w:val="20"/>
        </w:rPr>
        <w:t>As well as this guidance, the ICO says it is creating a </w:t>
      </w:r>
      <w:hyperlink r:id="rId11" w:history="1">
        <w:r w:rsidRPr="008C57F9">
          <w:rPr>
            <w:rStyle w:val="Hyperlink"/>
            <w:rFonts w:asciiTheme="minorHAnsi" w:hAnsiTheme="minorHAnsi"/>
            <w:color w:val="167AC6"/>
            <w:sz w:val="20"/>
            <w:szCs w:val="20"/>
            <w:u w:val="none"/>
          </w:rPr>
          <w:t>phone service</w:t>
        </w:r>
      </w:hyperlink>
      <w:r w:rsidRPr="008C57F9">
        <w:rPr>
          <w:rFonts w:asciiTheme="minorHAnsi" w:hAnsiTheme="minorHAnsi"/>
          <w:color w:val="000000"/>
          <w:sz w:val="20"/>
          <w:szCs w:val="20"/>
        </w:rPr>
        <w:t> to help small businesses prepare for GDPR. The service will provide answers about how small companies can implement GDPR procedures and starts at the beginning of November 2017.</w:t>
      </w:r>
    </w:p>
    <w:p w14:paraId="11E2824F" w14:textId="4623EE37" w:rsidR="00130D1C" w:rsidRPr="008C57F9" w:rsidRDefault="008B644C" w:rsidP="008C57F9">
      <w:pPr>
        <w:spacing w:line="276" w:lineRule="auto"/>
        <w:rPr>
          <w:rFonts w:eastAsia="Times New Roman"/>
          <w:color w:val="000000"/>
          <w:spacing w:val="6"/>
          <w:sz w:val="20"/>
          <w:szCs w:val="20"/>
        </w:rPr>
      </w:pPr>
      <w:r w:rsidRPr="008C57F9">
        <w:rPr>
          <w:rFonts w:cs="Arial"/>
          <w:sz w:val="20"/>
          <w:szCs w:val="20"/>
          <w:lang w:eastAsia="en-GB"/>
        </w:rPr>
        <w:t>And by</w:t>
      </w:r>
      <w:r w:rsidRPr="008C57F9">
        <w:rPr>
          <w:rFonts w:eastAsia="Times New Roman" w:cs="Times New Roman"/>
          <w:sz w:val="20"/>
          <w:szCs w:val="20"/>
          <w:shd w:val="clear" w:color="auto" w:fill="FFFFFF"/>
          <w:lang w:eastAsia="en-GB"/>
        </w:rPr>
        <w:t xml:space="preserve"> the end </w:t>
      </w:r>
      <w:r w:rsidRPr="008C57F9">
        <w:rPr>
          <w:rFonts w:eastAsia="Times New Roman" w:cs="Times New Roman"/>
          <w:color w:val="000000"/>
          <w:sz w:val="20"/>
          <w:szCs w:val="20"/>
          <w:shd w:val="clear" w:color="auto" w:fill="FFFFFF"/>
          <w:lang w:eastAsia="en-GB"/>
        </w:rPr>
        <w:t>of the year, the ICO will publish a full Guide to the GDPR. </w:t>
      </w:r>
    </w:p>
    <w:p w14:paraId="68929727" w14:textId="77777777" w:rsidR="003D46B3" w:rsidRPr="008C57F9" w:rsidRDefault="003D46B3" w:rsidP="008C57F9">
      <w:pPr>
        <w:pStyle w:val="NormalWeb"/>
        <w:spacing w:before="0" w:beforeAutospacing="0" w:after="0" w:afterAutospacing="0" w:line="276" w:lineRule="auto"/>
        <w:rPr>
          <w:rFonts w:asciiTheme="minorHAnsi" w:hAnsiTheme="minorHAnsi"/>
          <w:color w:val="000000"/>
          <w:sz w:val="20"/>
          <w:szCs w:val="20"/>
        </w:rPr>
      </w:pPr>
      <w:r w:rsidRPr="008C57F9">
        <w:rPr>
          <w:rFonts w:asciiTheme="minorHAnsi" w:hAnsiTheme="minorHAnsi"/>
          <w:color w:val="000000"/>
          <w:sz w:val="20"/>
          <w:szCs w:val="20"/>
        </w:rPr>
        <w:t>– The </w:t>
      </w:r>
      <w:hyperlink r:id="rId12" w:history="1">
        <w:r w:rsidRPr="008C57F9">
          <w:rPr>
            <w:rStyle w:val="Hyperlink"/>
            <w:rFonts w:asciiTheme="minorHAnsi" w:hAnsiTheme="minorHAnsi"/>
            <w:color w:val="167AC6"/>
            <w:sz w:val="20"/>
            <w:szCs w:val="20"/>
            <w:u w:val="none"/>
          </w:rPr>
          <w:t>full regulation</w:t>
        </w:r>
      </w:hyperlink>
      <w:r w:rsidRPr="008C57F9">
        <w:rPr>
          <w:rFonts w:asciiTheme="minorHAnsi" w:hAnsiTheme="minorHAnsi"/>
          <w:color w:val="000000"/>
          <w:sz w:val="20"/>
          <w:szCs w:val="20"/>
        </w:rPr>
        <w:t>. It's 88 pages long and has 99 articles.</w:t>
      </w:r>
    </w:p>
    <w:p w14:paraId="48CA37BE" w14:textId="3B665096" w:rsidR="00FF7540" w:rsidRPr="008C57F9" w:rsidRDefault="003D46B3" w:rsidP="008C57F9">
      <w:pPr>
        <w:pStyle w:val="NormalWeb"/>
        <w:spacing w:before="0" w:beforeAutospacing="0" w:after="0" w:afterAutospacing="0" w:line="276" w:lineRule="auto"/>
        <w:rPr>
          <w:rFonts w:asciiTheme="minorHAnsi" w:hAnsiTheme="minorHAnsi"/>
          <w:color w:val="000000"/>
          <w:sz w:val="20"/>
          <w:szCs w:val="20"/>
        </w:rPr>
      </w:pPr>
      <w:r w:rsidRPr="008C57F9">
        <w:rPr>
          <w:rFonts w:asciiTheme="minorHAnsi" w:hAnsiTheme="minorHAnsi"/>
          <w:color w:val="000000"/>
          <w:sz w:val="20"/>
          <w:szCs w:val="20"/>
        </w:rPr>
        <w:t>– The ICO's </w:t>
      </w:r>
      <w:hyperlink r:id="rId13" w:history="1">
        <w:r w:rsidRPr="008C57F9">
          <w:rPr>
            <w:rStyle w:val="Hyperlink"/>
            <w:rFonts w:asciiTheme="minorHAnsi" w:hAnsiTheme="minorHAnsi"/>
            <w:color w:val="167AC6"/>
            <w:sz w:val="20"/>
            <w:szCs w:val="20"/>
            <w:u w:val="none"/>
          </w:rPr>
          <w:t>guide</w:t>
        </w:r>
      </w:hyperlink>
      <w:r w:rsidRPr="008C57F9">
        <w:rPr>
          <w:rFonts w:asciiTheme="minorHAnsi" w:hAnsiTheme="minorHAnsi"/>
          <w:color w:val="000000"/>
          <w:sz w:val="20"/>
          <w:szCs w:val="20"/>
        </w:rPr>
        <w:t xml:space="preserve"> to GDPR is </w:t>
      </w:r>
      <w:r w:rsidR="00F159DA" w:rsidRPr="008C57F9">
        <w:rPr>
          <w:rFonts w:asciiTheme="minorHAnsi" w:hAnsiTheme="minorHAnsi"/>
          <w:color w:val="000000"/>
          <w:sz w:val="20"/>
          <w:szCs w:val="20"/>
        </w:rPr>
        <w:t>long but clear and comprehensive</w:t>
      </w:r>
    </w:p>
    <w:p w14:paraId="363BC75D" w14:textId="77777777" w:rsidR="003D46B3" w:rsidRPr="008C57F9" w:rsidRDefault="003D46B3" w:rsidP="008C57F9">
      <w:pPr>
        <w:pStyle w:val="NormalWeb"/>
        <w:spacing w:before="0" w:beforeAutospacing="0" w:after="0" w:afterAutospacing="0" w:line="276" w:lineRule="auto"/>
        <w:rPr>
          <w:rFonts w:asciiTheme="minorHAnsi" w:hAnsiTheme="minorHAnsi"/>
          <w:color w:val="000000"/>
          <w:sz w:val="20"/>
          <w:szCs w:val="20"/>
        </w:rPr>
      </w:pPr>
      <w:r w:rsidRPr="008C57F9">
        <w:rPr>
          <w:rFonts w:asciiTheme="minorHAnsi" w:hAnsiTheme="minorHAnsi"/>
          <w:color w:val="000000"/>
          <w:sz w:val="20"/>
          <w:szCs w:val="20"/>
        </w:rPr>
        <w:t>– </w:t>
      </w:r>
      <w:hyperlink r:id="rId14" w:history="1">
        <w:r w:rsidRPr="008C57F9">
          <w:rPr>
            <w:rStyle w:val="Hyperlink"/>
            <w:rFonts w:asciiTheme="minorHAnsi" w:hAnsiTheme="minorHAnsi"/>
            <w:color w:val="167AC6"/>
            <w:sz w:val="20"/>
            <w:szCs w:val="20"/>
            <w:u w:val="none"/>
          </w:rPr>
          <w:t>EU GDPR</w:t>
        </w:r>
      </w:hyperlink>
      <w:r w:rsidRPr="008C57F9">
        <w:rPr>
          <w:rFonts w:asciiTheme="minorHAnsi" w:hAnsiTheme="minorHAnsi"/>
          <w:color w:val="000000"/>
          <w:sz w:val="20"/>
          <w:szCs w:val="20"/>
        </w:rPr>
        <w:t> is the Union's official website for the regulation. It details all you need to know and has a handy countdown clock for when GDPR will come into force.</w:t>
      </w:r>
    </w:p>
    <w:p w14:paraId="2E5C07E3" w14:textId="39ADCD51" w:rsidR="003D46B3" w:rsidRPr="008C57F9" w:rsidRDefault="003D46B3" w:rsidP="008C57F9">
      <w:pPr>
        <w:pStyle w:val="NormalWeb"/>
        <w:spacing w:before="0" w:beforeAutospacing="0" w:after="0" w:afterAutospacing="0" w:line="276" w:lineRule="auto"/>
        <w:rPr>
          <w:rFonts w:asciiTheme="minorHAnsi" w:hAnsiTheme="minorHAnsi"/>
          <w:color w:val="000000"/>
          <w:sz w:val="20"/>
          <w:szCs w:val="20"/>
        </w:rPr>
      </w:pPr>
      <w:r w:rsidRPr="008C57F9">
        <w:rPr>
          <w:rFonts w:asciiTheme="minorHAnsi" w:hAnsiTheme="minorHAnsi"/>
          <w:color w:val="000000"/>
          <w:sz w:val="20"/>
          <w:szCs w:val="20"/>
        </w:rPr>
        <w:t>– The EU's </w:t>
      </w:r>
      <w:hyperlink r:id="rId15" w:history="1">
        <w:r w:rsidRPr="008C57F9">
          <w:rPr>
            <w:rStyle w:val="Hyperlink"/>
            <w:rFonts w:asciiTheme="minorHAnsi" w:hAnsiTheme="minorHAnsi"/>
            <w:color w:val="167AC6"/>
            <w:sz w:val="20"/>
            <w:szCs w:val="20"/>
            <w:u w:val="none"/>
          </w:rPr>
          <w:t>Article 29 data protection</w:t>
        </w:r>
      </w:hyperlink>
      <w:r w:rsidRPr="008C57F9">
        <w:rPr>
          <w:rFonts w:asciiTheme="minorHAnsi" w:hAnsiTheme="minorHAnsi"/>
          <w:color w:val="000000"/>
          <w:sz w:val="20"/>
          <w:szCs w:val="20"/>
        </w:rPr>
        <w:t> group is publishing guidelines on data breach notifications, transparency, and subject acces</w:t>
      </w:r>
      <w:r w:rsidR="00130D1C" w:rsidRPr="008C57F9">
        <w:rPr>
          <w:rFonts w:asciiTheme="minorHAnsi" w:hAnsiTheme="minorHAnsi"/>
          <w:color w:val="000000"/>
          <w:sz w:val="20"/>
          <w:szCs w:val="20"/>
        </w:rPr>
        <w:t>s</w:t>
      </w:r>
      <w:r w:rsidRPr="008C57F9">
        <w:rPr>
          <w:rFonts w:asciiTheme="minorHAnsi" w:hAnsiTheme="minorHAnsi"/>
          <w:color w:val="000000"/>
          <w:sz w:val="20"/>
          <w:szCs w:val="20"/>
        </w:rPr>
        <w:t xml:space="preserve"> requests</w:t>
      </w:r>
    </w:p>
    <w:p w14:paraId="26F20DE6" w14:textId="77777777" w:rsidR="00466FD6" w:rsidRDefault="00E36C73" w:rsidP="0039467D">
      <w:pPr>
        <w:shd w:val="clear" w:color="auto" w:fill="FFFFFF"/>
        <w:spacing w:line="276" w:lineRule="auto"/>
        <w:rPr>
          <w:rFonts w:cs="Times New Roman"/>
          <w:color w:val="005689"/>
          <w:sz w:val="20"/>
          <w:szCs w:val="20"/>
          <w:u w:val="single"/>
          <w:lang w:eastAsia="en-GB"/>
        </w:rPr>
      </w:pPr>
      <w:r w:rsidRPr="008C57F9">
        <w:rPr>
          <w:rFonts w:cs="Times New Roman"/>
          <w:color w:val="333333"/>
          <w:sz w:val="20"/>
          <w:szCs w:val="20"/>
          <w:lang w:eastAsia="en-GB"/>
        </w:rPr>
        <w:t>- guidance from the </w:t>
      </w:r>
      <w:hyperlink r:id="rId16" w:history="1">
        <w:r w:rsidRPr="008C57F9">
          <w:rPr>
            <w:rFonts w:cs="Times New Roman"/>
            <w:color w:val="005689"/>
            <w:sz w:val="20"/>
            <w:szCs w:val="20"/>
            <w:u w:val="single"/>
            <w:lang w:eastAsia="en-GB"/>
          </w:rPr>
          <w:t>Fundraising Regulator</w:t>
        </w:r>
      </w:hyperlink>
    </w:p>
    <w:p w14:paraId="72BABC88" w14:textId="2F0BFB09" w:rsidR="00DC4BB9" w:rsidRPr="000B1FF0" w:rsidRDefault="009A00C4" w:rsidP="0039467D">
      <w:pPr>
        <w:shd w:val="clear" w:color="auto" w:fill="FFFFFF"/>
        <w:spacing w:line="276" w:lineRule="auto"/>
        <w:rPr>
          <w:rFonts w:cs="Times New Roman"/>
          <w:color w:val="005689"/>
          <w:sz w:val="20"/>
          <w:szCs w:val="20"/>
          <w:u w:val="single"/>
          <w:lang w:eastAsia="en-GB"/>
        </w:rPr>
      </w:pPr>
      <w:r w:rsidRPr="009A00C4">
        <w:rPr>
          <w:rFonts w:eastAsia="Times New Roman"/>
          <w:b/>
          <w:color w:val="0070C0"/>
          <w:sz w:val="32"/>
          <w:szCs w:val="32"/>
          <w:u w:val="single"/>
        </w:rPr>
        <w:lastRenderedPageBreak/>
        <w:t xml:space="preserve">Triratna fundraising charities: </w:t>
      </w:r>
    </w:p>
    <w:p w14:paraId="41730F05" w14:textId="77777777" w:rsidR="00A77FB2" w:rsidRDefault="00A77FB2" w:rsidP="0039467D">
      <w:pPr>
        <w:pStyle w:val="NormalWeb"/>
        <w:shd w:val="clear" w:color="auto" w:fill="FFFFFF"/>
        <w:spacing w:before="0" w:beforeAutospacing="0" w:after="0" w:afterAutospacing="0" w:line="276" w:lineRule="auto"/>
        <w:rPr>
          <w:rFonts w:asciiTheme="minorHAnsi" w:hAnsiTheme="minorHAnsi"/>
          <w:color w:val="333333"/>
          <w:sz w:val="22"/>
          <w:szCs w:val="22"/>
        </w:rPr>
      </w:pPr>
    </w:p>
    <w:p w14:paraId="4AE19A4E" w14:textId="42335A36" w:rsidR="00E6463F" w:rsidRDefault="00192EA0" w:rsidP="008C57F9">
      <w:pPr>
        <w:shd w:val="clear" w:color="auto" w:fill="FFFFFF"/>
        <w:spacing w:line="276" w:lineRule="auto"/>
        <w:rPr>
          <w:rFonts w:cs="Arial"/>
          <w:color w:val="222222"/>
          <w:sz w:val="22"/>
          <w:szCs w:val="22"/>
          <w:lang w:eastAsia="en-GB"/>
        </w:rPr>
      </w:pPr>
      <w:r>
        <w:rPr>
          <w:rFonts w:cs="Arial"/>
          <w:b/>
          <w:color w:val="222222"/>
          <w:sz w:val="22"/>
          <w:szCs w:val="22"/>
          <w:lang w:eastAsia="en-GB"/>
        </w:rPr>
        <w:t>It seems very likely that</w:t>
      </w:r>
      <w:r w:rsidR="00A77FB2">
        <w:rPr>
          <w:rFonts w:cs="Arial"/>
          <w:b/>
          <w:color w:val="222222"/>
          <w:sz w:val="22"/>
          <w:szCs w:val="22"/>
          <w:lang w:eastAsia="en-GB"/>
        </w:rPr>
        <w:t xml:space="preserve"> f</w:t>
      </w:r>
      <w:r w:rsidR="00A77FB2" w:rsidRPr="00651851">
        <w:rPr>
          <w:rFonts w:cs="Arial"/>
          <w:b/>
          <w:color w:val="222222"/>
          <w:sz w:val="22"/>
          <w:szCs w:val="22"/>
          <w:lang w:eastAsia="en-GB"/>
        </w:rPr>
        <w:t>undraising charities</w:t>
      </w:r>
      <w:r w:rsidR="00547B5F">
        <w:rPr>
          <w:rFonts w:cs="Arial"/>
          <w:color w:val="222222"/>
          <w:sz w:val="22"/>
          <w:szCs w:val="22"/>
          <w:lang w:eastAsia="en-GB"/>
        </w:rPr>
        <w:t xml:space="preserve"> like</w:t>
      </w:r>
      <w:r w:rsidR="00A77FB2" w:rsidRPr="00651851">
        <w:rPr>
          <w:rFonts w:cs="Arial"/>
          <w:color w:val="222222"/>
          <w:sz w:val="22"/>
          <w:szCs w:val="22"/>
          <w:lang w:eastAsia="en-GB"/>
        </w:rPr>
        <w:t xml:space="preserve"> </w:t>
      </w:r>
      <w:proofErr w:type="spellStart"/>
      <w:r w:rsidR="00A77FB2" w:rsidRPr="00651851">
        <w:rPr>
          <w:rFonts w:cs="Arial"/>
          <w:color w:val="222222"/>
          <w:sz w:val="22"/>
          <w:szCs w:val="22"/>
          <w:lang w:eastAsia="en-GB"/>
        </w:rPr>
        <w:t>futuredharmafund</w:t>
      </w:r>
      <w:proofErr w:type="spellEnd"/>
      <w:r w:rsidR="00A77FB2" w:rsidRPr="00651851">
        <w:rPr>
          <w:rFonts w:cs="Arial"/>
          <w:color w:val="222222"/>
          <w:sz w:val="22"/>
          <w:szCs w:val="22"/>
          <w:lang w:eastAsia="en-GB"/>
        </w:rPr>
        <w:t xml:space="preserve">, the India Dhamma Trust, and Karuna will need to register with the ICO: </w:t>
      </w:r>
      <w:r w:rsidR="00A77FB2">
        <w:rPr>
          <w:rFonts w:cs="Arial"/>
          <w:color w:val="222222"/>
          <w:sz w:val="22"/>
          <w:szCs w:val="22"/>
          <w:lang w:eastAsia="en-GB"/>
        </w:rPr>
        <w:t xml:space="preserve"> You can do the </w:t>
      </w:r>
      <w:r w:rsidR="00A77FB2" w:rsidRPr="00C01C3A">
        <w:rPr>
          <w:rFonts w:cs="Arial"/>
          <w:color w:val="222222"/>
          <w:sz w:val="22"/>
          <w:szCs w:val="22"/>
          <w:lang w:eastAsia="en-GB"/>
        </w:rPr>
        <w:t>'Self-Asses</w:t>
      </w:r>
      <w:r w:rsidR="00A77FB2" w:rsidRPr="00651851">
        <w:rPr>
          <w:rFonts w:cs="Arial"/>
          <w:color w:val="222222"/>
          <w:sz w:val="22"/>
          <w:szCs w:val="22"/>
          <w:lang w:eastAsia="en-GB"/>
        </w:rPr>
        <w:t>s</w:t>
      </w:r>
      <w:r w:rsidR="00A77FB2" w:rsidRPr="00C01C3A">
        <w:rPr>
          <w:rFonts w:cs="Arial"/>
          <w:color w:val="222222"/>
          <w:sz w:val="22"/>
          <w:szCs w:val="22"/>
          <w:lang w:eastAsia="en-GB"/>
        </w:rPr>
        <w:t xml:space="preserve">ment Tool Kit' </w:t>
      </w:r>
      <w:r w:rsidR="00A77FB2" w:rsidRPr="00651851">
        <w:rPr>
          <w:rFonts w:cs="Arial"/>
          <w:color w:val="222222"/>
          <w:sz w:val="22"/>
          <w:szCs w:val="22"/>
          <w:lang w:eastAsia="en-GB"/>
        </w:rPr>
        <w:t>to check whether you need to register:</w:t>
      </w:r>
      <w:r w:rsidR="00A77FB2" w:rsidRPr="00C01C3A">
        <w:rPr>
          <w:rFonts w:cs="Arial"/>
          <w:color w:val="222222"/>
          <w:sz w:val="22"/>
          <w:szCs w:val="22"/>
          <w:lang w:eastAsia="en-GB"/>
        </w:rPr>
        <w:t> </w:t>
      </w:r>
      <w:hyperlink r:id="rId17" w:tgtFrame="_blank" w:history="1">
        <w:r w:rsidR="00A77FB2" w:rsidRPr="00651851">
          <w:rPr>
            <w:rFonts w:cs="Arial"/>
            <w:color w:val="1155CC"/>
            <w:sz w:val="22"/>
            <w:szCs w:val="22"/>
            <w:u w:val="single"/>
            <w:lang w:eastAsia="en-GB"/>
          </w:rPr>
          <w:t>https://ico.org.uk/for-organisations/register/self-assessment/</w:t>
        </w:r>
      </w:hyperlink>
      <w:r w:rsidR="00E6463F">
        <w:rPr>
          <w:rFonts w:cs="Arial"/>
          <w:color w:val="222222"/>
          <w:sz w:val="22"/>
          <w:szCs w:val="22"/>
          <w:lang w:eastAsia="en-GB"/>
        </w:rPr>
        <w:t xml:space="preserve">   -  </w:t>
      </w:r>
      <w:r w:rsidR="00A77FB2">
        <w:rPr>
          <w:rFonts w:cs="Arial"/>
          <w:color w:val="222222"/>
          <w:sz w:val="22"/>
          <w:szCs w:val="22"/>
          <w:lang w:eastAsia="en-GB"/>
        </w:rPr>
        <w:t xml:space="preserve">I expect that fundraising charities cannot say ‘Yes’ to the following: </w:t>
      </w:r>
    </w:p>
    <w:p w14:paraId="5F22B2EF" w14:textId="77777777" w:rsidR="00A77FB2" w:rsidRPr="00C01C3A" w:rsidRDefault="00A77FB2" w:rsidP="00A77FB2">
      <w:pPr>
        <w:shd w:val="clear" w:color="auto" w:fill="FFFFFF"/>
        <w:spacing w:line="276" w:lineRule="auto"/>
        <w:rPr>
          <w:rFonts w:ascii="Arial" w:hAnsi="Arial" w:cs="Arial"/>
          <w:i/>
          <w:sz w:val="19"/>
          <w:szCs w:val="19"/>
          <w:lang w:eastAsia="en-GB"/>
        </w:rPr>
      </w:pPr>
      <w:r w:rsidRPr="00651851">
        <w:rPr>
          <w:rFonts w:ascii="Arial" w:hAnsi="Arial" w:cs="Arial"/>
          <w:i/>
          <w:sz w:val="19"/>
          <w:szCs w:val="19"/>
          <w:lang w:eastAsia="en-GB"/>
        </w:rPr>
        <w:t>“Y</w:t>
      </w:r>
      <w:r w:rsidRPr="00C01C3A">
        <w:rPr>
          <w:rFonts w:ascii="Arial" w:hAnsi="Arial" w:cs="Arial"/>
          <w:i/>
          <w:sz w:val="19"/>
          <w:szCs w:val="19"/>
          <w:lang w:eastAsia="en-GB"/>
        </w:rPr>
        <w:t>our organisation was established for not-for-profit making purpo</w:t>
      </w:r>
      <w:r w:rsidRPr="00651851">
        <w:rPr>
          <w:rFonts w:ascii="Arial" w:hAnsi="Arial" w:cs="Arial"/>
          <w:i/>
          <w:sz w:val="19"/>
          <w:szCs w:val="19"/>
          <w:lang w:eastAsia="en-GB"/>
        </w:rPr>
        <w:t xml:space="preserve">ses and does not make a profit OR </w:t>
      </w:r>
      <w:r w:rsidRPr="00C01C3A">
        <w:rPr>
          <w:rFonts w:ascii="Arial" w:hAnsi="Arial" w:cs="Arial"/>
          <w:i/>
          <w:sz w:val="19"/>
          <w:szCs w:val="19"/>
          <w:lang w:eastAsia="en-GB"/>
        </w:rPr>
        <w:t>your organisation makes a profit for its own purposes, as long as the profit is not used to enrich others. You must:</w:t>
      </w:r>
    </w:p>
    <w:p w14:paraId="513773C2" w14:textId="77777777" w:rsidR="00A77FB2" w:rsidRPr="00C01C3A" w:rsidRDefault="00A77FB2" w:rsidP="00A77FB2">
      <w:pPr>
        <w:numPr>
          <w:ilvl w:val="0"/>
          <w:numId w:val="4"/>
        </w:numPr>
        <w:shd w:val="clear" w:color="auto" w:fill="FFFFFF"/>
        <w:spacing w:before="100" w:beforeAutospacing="1" w:after="100" w:afterAutospacing="1"/>
        <w:ind w:left="945"/>
        <w:rPr>
          <w:rFonts w:ascii="Arial" w:eastAsia="Times New Roman" w:hAnsi="Arial" w:cs="Arial"/>
          <w:i/>
          <w:sz w:val="19"/>
          <w:szCs w:val="19"/>
          <w:lang w:eastAsia="en-GB"/>
        </w:rPr>
      </w:pPr>
      <w:r w:rsidRPr="00C01C3A">
        <w:rPr>
          <w:rFonts w:ascii="Arial" w:eastAsia="Times New Roman" w:hAnsi="Arial" w:cs="Arial"/>
          <w:i/>
          <w:sz w:val="19"/>
          <w:szCs w:val="19"/>
          <w:lang w:eastAsia="en-GB"/>
        </w:rPr>
        <w:t>only process information necessary to establish or maintain membership or support; </w:t>
      </w:r>
    </w:p>
    <w:p w14:paraId="5760B9C2" w14:textId="77777777" w:rsidR="00A77FB2" w:rsidRPr="00C01C3A" w:rsidRDefault="00A77FB2" w:rsidP="00A77FB2">
      <w:pPr>
        <w:numPr>
          <w:ilvl w:val="0"/>
          <w:numId w:val="4"/>
        </w:numPr>
        <w:shd w:val="clear" w:color="auto" w:fill="FFFFFF"/>
        <w:spacing w:before="100" w:beforeAutospacing="1" w:after="100" w:afterAutospacing="1"/>
        <w:ind w:left="945"/>
        <w:rPr>
          <w:rFonts w:ascii="Arial" w:eastAsia="Times New Roman" w:hAnsi="Arial" w:cs="Arial"/>
          <w:i/>
          <w:sz w:val="19"/>
          <w:szCs w:val="19"/>
          <w:lang w:eastAsia="en-GB"/>
        </w:rPr>
      </w:pPr>
      <w:r w:rsidRPr="00C01C3A">
        <w:rPr>
          <w:rFonts w:ascii="Arial" w:eastAsia="Times New Roman" w:hAnsi="Arial" w:cs="Arial"/>
          <w:i/>
          <w:sz w:val="19"/>
          <w:szCs w:val="19"/>
          <w:lang w:eastAsia="en-GB"/>
        </w:rPr>
        <w:t>only process information necessary to provide or administer activities for people who are members of the organisation or have regular contact with it; </w:t>
      </w:r>
    </w:p>
    <w:p w14:paraId="34C330FA" w14:textId="77777777" w:rsidR="00A77FB2" w:rsidRPr="00C01C3A" w:rsidRDefault="00A77FB2" w:rsidP="00A77FB2">
      <w:pPr>
        <w:numPr>
          <w:ilvl w:val="0"/>
          <w:numId w:val="4"/>
        </w:numPr>
        <w:shd w:val="clear" w:color="auto" w:fill="FFFFFF"/>
        <w:spacing w:before="100" w:beforeAutospacing="1" w:after="100" w:afterAutospacing="1"/>
        <w:ind w:left="945"/>
        <w:rPr>
          <w:rFonts w:ascii="Arial" w:eastAsia="Times New Roman" w:hAnsi="Arial" w:cs="Arial"/>
          <w:i/>
          <w:sz w:val="19"/>
          <w:szCs w:val="19"/>
          <w:lang w:eastAsia="en-GB"/>
        </w:rPr>
      </w:pPr>
      <w:r w:rsidRPr="00C01C3A">
        <w:rPr>
          <w:rFonts w:ascii="Arial" w:eastAsia="Times New Roman" w:hAnsi="Arial" w:cs="Arial"/>
          <w:i/>
          <w:sz w:val="19"/>
          <w:szCs w:val="19"/>
          <w:lang w:eastAsia="en-GB"/>
        </w:rPr>
        <w:t>only share the information with people and organisations necessary to carry out the organisation’s activities. Important - if individuals give you permission to share their information, this is OK (you can still answer ‘yes’); and</w:t>
      </w:r>
    </w:p>
    <w:p w14:paraId="4534CA59" w14:textId="310EFF7D" w:rsidR="00A77FB2" w:rsidRPr="005D17B9" w:rsidRDefault="00A77FB2" w:rsidP="005D17B9">
      <w:pPr>
        <w:numPr>
          <w:ilvl w:val="0"/>
          <w:numId w:val="4"/>
        </w:numPr>
        <w:shd w:val="clear" w:color="auto" w:fill="FFFFFF"/>
        <w:spacing w:before="100" w:beforeAutospacing="1" w:after="100" w:afterAutospacing="1"/>
        <w:ind w:left="945"/>
        <w:rPr>
          <w:rFonts w:ascii="Arial" w:eastAsia="Times New Roman" w:hAnsi="Arial" w:cs="Arial"/>
          <w:i/>
          <w:sz w:val="19"/>
          <w:szCs w:val="19"/>
          <w:lang w:eastAsia="en-GB"/>
        </w:rPr>
      </w:pPr>
      <w:r w:rsidRPr="00C01C3A">
        <w:rPr>
          <w:rFonts w:ascii="Arial" w:eastAsia="Times New Roman" w:hAnsi="Arial" w:cs="Arial"/>
          <w:i/>
          <w:sz w:val="19"/>
          <w:szCs w:val="19"/>
          <w:lang w:eastAsia="en-GB"/>
        </w:rPr>
        <w:t>only keep the information while the individual is a member or supporter or as long as necessary for member/supporter administration.</w:t>
      </w:r>
      <w:r w:rsidRPr="00651851">
        <w:rPr>
          <w:rFonts w:ascii="Arial" w:eastAsia="Times New Roman" w:hAnsi="Arial" w:cs="Arial"/>
          <w:i/>
          <w:sz w:val="19"/>
          <w:szCs w:val="19"/>
          <w:lang w:eastAsia="en-GB"/>
        </w:rPr>
        <w:t xml:space="preserve">” </w:t>
      </w:r>
    </w:p>
    <w:p w14:paraId="09F9ECF3" w14:textId="721F0BCC" w:rsidR="00A77FB2" w:rsidRDefault="00104595" w:rsidP="008C57F9">
      <w:pPr>
        <w:pStyle w:val="NormalWeb"/>
        <w:shd w:val="clear" w:color="auto" w:fill="FFFFFF"/>
        <w:spacing w:before="0" w:beforeAutospacing="0" w:after="0" w:afterAutospacing="0" w:line="276" w:lineRule="auto"/>
        <w:rPr>
          <w:rFonts w:asciiTheme="minorHAnsi" w:hAnsiTheme="minorHAnsi"/>
          <w:color w:val="333333"/>
          <w:sz w:val="22"/>
          <w:szCs w:val="22"/>
        </w:rPr>
      </w:pPr>
      <w:r>
        <w:rPr>
          <w:rFonts w:asciiTheme="minorHAnsi" w:hAnsiTheme="minorHAnsi"/>
          <w:color w:val="333333"/>
          <w:sz w:val="22"/>
          <w:szCs w:val="22"/>
        </w:rPr>
        <w:t xml:space="preserve">Much of fundraising </w:t>
      </w:r>
      <w:r w:rsidR="00A37D7C">
        <w:rPr>
          <w:rFonts w:asciiTheme="minorHAnsi" w:hAnsiTheme="minorHAnsi"/>
          <w:color w:val="333333"/>
          <w:sz w:val="22"/>
          <w:szCs w:val="22"/>
        </w:rPr>
        <w:t xml:space="preserve">involves </w:t>
      </w:r>
      <w:r w:rsidR="008C57F9">
        <w:rPr>
          <w:rFonts w:asciiTheme="minorHAnsi" w:hAnsiTheme="minorHAnsi"/>
          <w:color w:val="333333"/>
          <w:sz w:val="22"/>
          <w:szCs w:val="22"/>
        </w:rPr>
        <w:t>collecting and storing data</w:t>
      </w:r>
      <w:r w:rsidR="00A37D7C">
        <w:rPr>
          <w:rFonts w:asciiTheme="minorHAnsi" w:hAnsiTheme="minorHAnsi"/>
          <w:color w:val="333333"/>
          <w:sz w:val="22"/>
          <w:szCs w:val="22"/>
        </w:rPr>
        <w:t xml:space="preserve">: </w:t>
      </w:r>
    </w:p>
    <w:p w14:paraId="4E8614FA" w14:textId="694F8257" w:rsidR="00A77FB2" w:rsidRDefault="00DC4BB9" w:rsidP="008C57F9">
      <w:pPr>
        <w:pStyle w:val="NormalWeb"/>
        <w:numPr>
          <w:ilvl w:val="0"/>
          <w:numId w:val="28"/>
        </w:numPr>
        <w:shd w:val="clear" w:color="auto" w:fill="FFFFFF"/>
        <w:spacing w:before="0" w:beforeAutospacing="0" w:after="0" w:afterAutospacing="0" w:line="276" w:lineRule="auto"/>
        <w:rPr>
          <w:rFonts w:asciiTheme="minorHAnsi" w:hAnsiTheme="minorHAnsi"/>
          <w:color w:val="333333"/>
          <w:sz w:val="22"/>
          <w:szCs w:val="22"/>
        </w:rPr>
      </w:pPr>
      <w:r w:rsidRPr="0039467D">
        <w:rPr>
          <w:rFonts w:asciiTheme="minorHAnsi" w:hAnsiTheme="minorHAnsi"/>
          <w:color w:val="333333"/>
          <w:sz w:val="22"/>
          <w:szCs w:val="22"/>
        </w:rPr>
        <w:t>contact dono</w:t>
      </w:r>
      <w:r w:rsidR="00A77FB2">
        <w:rPr>
          <w:rFonts w:asciiTheme="minorHAnsi" w:hAnsiTheme="minorHAnsi"/>
          <w:color w:val="333333"/>
          <w:sz w:val="22"/>
          <w:szCs w:val="22"/>
        </w:rPr>
        <w:t>rs and supporters,</w:t>
      </w:r>
    </w:p>
    <w:p w14:paraId="2A483A5E" w14:textId="77777777" w:rsidR="00A77FB2" w:rsidRDefault="00DC4BB9" w:rsidP="008C57F9">
      <w:pPr>
        <w:pStyle w:val="NormalWeb"/>
        <w:numPr>
          <w:ilvl w:val="0"/>
          <w:numId w:val="28"/>
        </w:numPr>
        <w:shd w:val="clear" w:color="auto" w:fill="FFFFFF"/>
        <w:spacing w:before="0" w:beforeAutospacing="0" w:after="0" w:afterAutospacing="0" w:line="276" w:lineRule="auto"/>
        <w:rPr>
          <w:rFonts w:asciiTheme="minorHAnsi" w:hAnsiTheme="minorHAnsi"/>
          <w:color w:val="333333"/>
          <w:sz w:val="22"/>
          <w:szCs w:val="22"/>
        </w:rPr>
      </w:pPr>
      <w:r w:rsidRPr="0039467D">
        <w:rPr>
          <w:rFonts w:asciiTheme="minorHAnsi" w:hAnsiTheme="minorHAnsi"/>
          <w:color w:val="333333"/>
          <w:sz w:val="22"/>
          <w:szCs w:val="22"/>
        </w:rPr>
        <w:t>identify and approach potential new supporters</w:t>
      </w:r>
      <w:r w:rsidR="00B14A26" w:rsidRPr="0039467D">
        <w:rPr>
          <w:rFonts w:asciiTheme="minorHAnsi" w:hAnsiTheme="minorHAnsi"/>
          <w:color w:val="333333"/>
          <w:sz w:val="22"/>
          <w:szCs w:val="22"/>
        </w:rPr>
        <w:t xml:space="preserve">. </w:t>
      </w:r>
    </w:p>
    <w:p w14:paraId="24F1F715" w14:textId="77777777" w:rsidR="00A77FB2" w:rsidRDefault="00A37D7C" w:rsidP="008C57F9">
      <w:pPr>
        <w:pStyle w:val="NormalWeb"/>
        <w:numPr>
          <w:ilvl w:val="0"/>
          <w:numId w:val="28"/>
        </w:numPr>
        <w:shd w:val="clear" w:color="auto" w:fill="FFFFFF"/>
        <w:spacing w:before="0" w:beforeAutospacing="0" w:after="0" w:afterAutospacing="0" w:line="276" w:lineRule="auto"/>
        <w:rPr>
          <w:rFonts w:asciiTheme="minorHAnsi" w:hAnsiTheme="minorHAnsi"/>
          <w:color w:val="333333"/>
          <w:sz w:val="22"/>
          <w:szCs w:val="22"/>
        </w:rPr>
      </w:pPr>
      <w:r>
        <w:rPr>
          <w:rFonts w:asciiTheme="minorHAnsi" w:hAnsiTheme="minorHAnsi"/>
          <w:color w:val="333333"/>
          <w:sz w:val="22"/>
          <w:szCs w:val="22"/>
        </w:rPr>
        <w:t>how you do</w:t>
      </w:r>
      <w:r w:rsidR="00B14A26" w:rsidRPr="0039467D">
        <w:rPr>
          <w:rFonts w:asciiTheme="minorHAnsi" w:hAnsiTheme="minorHAnsi"/>
          <w:color w:val="333333"/>
          <w:sz w:val="22"/>
          <w:szCs w:val="22"/>
        </w:rPr>
        <w:t xml:space="preserve"> </w:t>
      </w:r>
      <w:r w:rsidR="00A77FB2">
        <w:rPr>
          <w:rFonts w:asciiTheme="minorHAnsi" w:hAnsiTheme="minorHAnsi"/>
          <w:color w:val="333333"/>
          <w:sz w:val="22"/>
          <w:szCs w:val="22"/>
        </w:rPr>
        <w:t>campaigning &amp;</w:t>
      </w:r>
      <w:r w:rsidR="00DC4BB9" w:rsidRPr="0039467D">
        <w:rPr>
          <w:rFonts w:asciiTheme="minorHAnsi" w:hAnsiTheme="minorHAnsi"/>
          <w:color w:val="333333"/>
          <w:sz w:val="22"/>
          <w:szCs w:val="22"/>
        </w:rPr>
        <w:t xml:space="preserve"> marketing, </w:t>
      </w:r>
    </w:p>
    <w:p w14:paraId="798E009B" w14:textId="77777777" w:rsidR="00A77FB2" w:rsidRDefault="00DC4BB9" w:rsidP="008C57F9">
      <w:pPr>
        <w:pStyle w:val="NormalWeb"/>
        <w:numPr>
          <w:ilvl w:val="0"/>
          <w:numId w:val="28"/>
        </w:numPr>
        <w:shd w:val="clear" w:color="auto" w:fill="FFFFFF"/>
        <w:spacing w:before="0" w:beforeAutospacing="0" w:after="0" w:afterAutospacing="0" w:line="276" w:lineRule="auto"/>
        <w:rPr>
          <w:rFonts w:asciiTheme="minorHAnsi" w:hAnsiTheme="minorHAnsi"/>
          <w:color w:val="333333"/>
          <w:sz w:val="22"/>
          <w:szCs w:val="22"/>
        </w:rPr>
      </w:pPr>
      <w:r w:rsidRPr="0039467D">
        <w:rPr>
          <w:rFonts w:asciiTheme="minorHAnsi" w:hAnsiTheme="minorHAnsi"/>
          <w:color w:val="333333"/>
          <w:sz w:val="22"/>
          <w:szCs w:val="22"/>
        </w:rPr>
        <w:t xml:space="preserve">managing </w:t>
      </w:r>
      <w:r w:rsidR="00A77FB2">
        <w:rPr>
          <w:rFonts w:asciiTheme="minorHAnsi" w:hAnsiTheme="minorHAnsi"/>
          <w:color w:val="333333"/>
          <w:sz w:val="22"/>
          <w:szCs w:val="22"/>
        </w:rPr>
        <w:t xml:space="preserve">your </w:t>
      </w:r>
      <w:r w:rsidRPr="0039467D">
        <w:rPr>
          <w:rFonts w:asciiTheme="minorHAnsi" w:hAnsiTheme="minorHAnsi"/>
          <w:color w:val="333333"/>
          <w:sz w:val="22"/>
          <w:szCs w:val="22"/>
        </w:rPr>
        <w:t xml:space="preserve">volunteers </w:t>
      </w:r>
    </w:p>
    <w:p w14:paraId="00DF938A" w14:textId="042A0F04" w:rsidR="00DC4BB9" w:rsidRDefault="00DC4BB9" w:rsidP="008C57F9">
      <w:pPr>
        <w:pStyle w:val="NormalWeb"/>
        <w:numPr>
          <w:ilvl w:val="0"/>
          <w:numId w:val="28"/>
        </w:numPr>
        <w:shd w:val="clear" w:color="auto" w:fill="FFFFFF"/>
        <w:spacing w:before="0" w:beforeAutospacing="0" w:after="0" w:afterAutospacing="0" w:line="276" w:lineRule="auto"/>
        <w:rPr>
          <w:rFonts w:asciiTheme="minorHAnsi" w:hAnsiTheme="minorHAnsi"/>
          <w:color w:val="333333"/>
          <w:sz w:val="22"/>
          <w:szCs w:val="22"/>
        </w:rPr>
      </w:pPr>
      <w:r w:rsidRPr="0039467D">
        <w:rPr>
          <w:rFonts w:asciiTheme="minorHAnsi" w:hAnsiTheme="minorHAnsi"/>
          <w:color w:val="333333"/>
          <w:sz w:val="22"/>
          <w:szCs w:val="22"/>
        </w:rPr>
        <w:t xml:space="preserve">recording information about </w:t>
      </w:r>
      <w:r w:rsidR="00A77FB2">
        <w:rPr>
          <w:rFonts w:asciiTheme="minorHAnsi" w:hAnsiTheme="minorHAnsi"/>
          <w:color w:val="333333"/>
          <w:sz w:val="22"/>
          <w:szCs w:val="22"/>
        </w:rPr>
        <w:t>donors and potential donors</w:t>
      </w:r>
      <w:r w:rsidRPr="0039467D">
        <w:rPr>
          <w:rFonts w:asciiTheme="minorHAnsi" w:hAnsiTheme="minorHAnsi"/>
          <w:color w:val="333333"/>
          <w:sz w:val="22"/>
          <w:szCs w:val="22"/>
        </w:rPr>
        <w:t xml:space="preserve"> </w:t>
      </w:r>
    </w:p>
    <w:p w14:paraId="5C8EBF41" w14:textId="0EC72BC3" w:rsidR="00A77FB2" w:rsidRDefault="00A77FB2" w:rsidP="008C57F9">
      <w:pPr>
        <w:pStyle w:val="NormalWeb"/>
        <w:shd w:val="clear" w:color="auto" w:fill="FFFFFF"/>
        <w:spacing w:before="0" w:beforeAutospacing="0" w:after="0" w:afterAutospacing="0" w:line="276" w:lineRule="auto"/>
        <w:rPr>
          <w:rFonts w:asciiTheme="minorHAnsi" w:hAnsiTheme="minorHAnsi"/>
          <w:color w:val="333333"/>
          <w:sz w:val="22"/>
          <w:szCs w:val="22"/>
        </w:rPr>
      </w:pPr>
      <w:r>
        <w:rPr>
          <w:rFonts w:asciiTheme="minorHAnsi" w:hAnsiTheme="minorHAnsi"/>
          <w:color w:val="333333"/>
          <w:sz w:val="22"/>
          <w:szCs w:val="22"/>
        </w:rPr>
        <w:t xml:space="preserve">And it is clearly not just about maintaining a membership list as most Centres do. </w:t>
      </w:r>
    </w:p>
    <w:p w14:paraId="6B4C004B" w14:textId="77777777" w:rsidR="00A77FB2" w:rsidRDefault="00A77FB2" w:rsidP="008C57F9">
      <w:pPr>
        <w:pStyle w:val="NormalWeb"/>
        <w:shd w:val="clear" w:color="auto" w:fill="FFFFFF"/>
        <w:spacing w:before="0" w:beforeAutospacing="0" w:after="0" w:afterAutospacing="0" w:line="276" w:lineRule="auto"/>
        <w:rPr>
          <w:rFonts w:asciiTheme="minorHAnsi" w:hAnsiTheme="minorHAnsi"/>
          <w:color w:val="333333"/>
          <w:sz w:val="22"/>
          <w:szCs w:val="22"/>
        </w:rPr>
      </w:pPr>
    </w:p>
    <w:p w14:paraId="6DD77669" w14:textId="6FF6D45E" w:rsidR="00547B5F" w:rsidRPr="00743D39" w:rsidRDefault="00A77FB2" w:rsidP="008C57F9">
      <w:pPr>
        <w:pStyle w:val="NormalWeb"/>
        <w:shd w:val="clear" w:color="auto" w:fill="FFFFFF"/>
        <w:spacing w:before="0" w:beforeAutospacing="0" w:after="0" w:afterAutospacing="0" w:line="276" w:lineRule="auto"/>
        <w:rPr>
          <w:rFonts w:asciiTheme="minorHAnsi" w:hAnsiTheme="minorHAnsi"/>
          <w:color w:val="333333"/>
          <w:sz w:val="22"/>
          <w:szCs w:val="22"/>
        </w:rPr>
      </w:pPr>
      <w:r>
        <w:rPr>
          <w:rFonts w:asciiTheme="minorHAnsi" w:hAnsiTheme="minorHAnsi"/>
          <w:color w:val="333333"/>
          <w:sz w:val="22"/>
          <w:szCs w:val="22"/>
        </w:rPr>
        <w:t>I understand that</w:t>
      </w:r>
      <w:r w:rsidR="00AD5B12">
        <w:rPr>
          <w:rFonts w:asciiTheme="minorHAnsi" w:hAnsiTheme="minorHAnsi"/>
          <w:color w:val="333333"/>
          <w:sz w:val="22"/>
          <w:szCs w:val="22"/>
        </w:rPr>
        <w:t>,</w:t>
      </w:r>
      <w:r>
        <w:rPr>
          <w:rFonts w:asciiTheme="minorHAnsi" w:hAnsiTheme="minorHAnsi"/>
          <w:color w:val="333333"/>
          <w:sz w:val="22"/>
          <w:szCs w:val="22"/>
        </w:rPr>
        <w:t xml:space="preserve"> basically</w:t>
      </w:r>
      <w:r w:rsidR="00AD5B12">
        <w:rPr>
          <w:rFonts w:asciiTheme="minorHAnsi" w:hAnsiTheme="minorHAnsi"/>
          <w:color w:val="333333"/>
          <w:sz w:val="22"/>
          <w:szCs w:val="22"/>
        </w:rPr>
        <w:t xml:space="preserve">, </w:t>
      </w:r>
      <w:r>
        <w:rPr>
          <w:rFonts w:asciiTheme="minorHAnsi" w:hAnsiTheme="minorHAnsi"/>
          <w:color w:val="333333"/>
          <w:sz w:val="22"/>
          <w:szCs w:val="22"/>
        </w:rPr>
        <w:t xml:space="preserve">fundraising charities need to follow the same guidance as other charities and organisations, </w:t>
      </w:r>
      <w:r w:rsidR="005D17B9">
        <w:rPr>
          <w:rFonts w:asciiTheme="minorHAnsi" w:hAnsiTheme="minorHAnsi"/>
          <w:color w:val="333333"/>
          <w:sz w:val="22"/>
          <w:szCs w:val="22"/>
        </w:rPr>
        <w:t>an</w:t>
      </w:r>
      <w:r w:rsidR="002B0691">
        <w:rPr>
          <w:rFonts w:asciiTheme="minorHAnsi" w:hAnsiTheme="minorHAnsi"/>
          <w:color w:val="333333"/>
          <w:sz w:val="22"/>
          <w:szCs w:val="22"/>
        </w:rPr>
        <w:t>d it is to some extent a common-</w:t>
      </w:r>
      <w:r w:rsidR="005D17B9">
        <w:rPr>
          <w:rFonts w:asciiTheme="minorHAnsi" w:hAnsiTheme="minorHAnsi"/>
          <w:color w:val="333333"/>
          <w:sz w:val="22"/>
          <w:szCs w:val="22"/>
        </w:rPr>
        <w:t xml:space="preserve">sense approach, </w:t>
      </w:r>
      <w:r>
        <w:rPr>
          <w:rFonts w:asciiTheme="minorHAnsi" w:hAnsiTheme="minorHAnsi"/>
          <w:color w:val="333333"/>
          <w:sz w:val="22"/>
          <w:szCs w:val="22"/>
        </w:rPr>
        <w:t xml:space="preserve">putting themselves in the others shoes and considering how you would want your </w:t>
      </w:r>
      <w:r w:rsidR="005D17B9">
        <w:rPr>
          <w:rFonts w:asciiTheme="minorHAnsi" w:hAnsiTheme="minorHAnsi"/>
          <w:color w:val="333333"/>
          <w:sz w:val="22"/>
          <w:szCs w:val="22"/>
        </w:rPr>
        <w:t xml:space="preserve">own </w:t>
      </w:r>
      <w:r>
        <w:rPr>
          <w:rFonts w:asciiTheme="minorHAnsi" w:hAnsiTheme="minorHAnsi"/>
          <w:color w:val="333333"/>
          <w:sz w:val="22"/>
          <w:szCs w:val="22"/>
        </w:rPr>
        <w:t xml:space="preserve">data to be treated. </w:t>
      </w:r>
      <w:r w:rsidR="00547B5F">
        <w:rPr>
          <w:rFonts w:asciiTheme="minorHAnsi" w:hAnsiTheme="minorHAnsi"/>
          <w:color w:val="333333"/>
          <w:sz w:val="22"/>
          <w:szCs w:val="22"/>
        </w:rPr>
        <w:t xml:space="preserve">  </w:t>
      </w:r>
    </w:p>
    <w:p w14:paraId="688FAE69" w14:textId="7D70DCE7" w:rsidR="00A77FB2" w:rsidRPr="0039467D" w:rsidRDefault="00A77FB2" w:rsidP="008C57F9">
      <w:pPr>
        <w:pStyle w:val="NormalWeb"/>
        <w:shd w:val="clear" w:color="auto" w:fill="FFFFFF"/>
        <w:spacing w:before="0" w:beforeAutospacing="0" w:after="0" w:afterAutospacing="0" w:line="276" w:lineRule="auto"/>
        <w:rPr>
          <w:rFonts w:asciiTheme="minorHAnsi" w:hAnsiTheme="minorHAnsi"/>
          <w:color w:val="333333"/>
          <w:sz w:val="22"/>
          <w:szCs w:val="22"/>
        </w:rPr>
      </w:pPr>
    </w:p>
    <w:p w14:paraId="32898E19" w14:textId="639D6356" w:rsidR="00A77FB2" w:rsidRPr="00AD5B12" w:rsidRDefault="00A77FB2" w:rsidP="008C57F9">
      <w:pPr>
        <w:pStyle w:val="NormalWeb"/>
        <w:spacing w:before="0" w:beforeAutospacing="0" w:after="0" w:afterAutospacing="0" w:line="276" w:lineRule="auto"/>
        <w:rPr>
          <w:rFonts w:asciiTheme="minorHAnsi" w:hAnsiTheme="minorHAnsi"/>
          <w:sz w:val="22"/>
          <w:szCs w:val="22"/>
        </w:rPr>
      </w:pPr>
      <w:r w:rsidRPr="00AD5B12">
        <w:rPr>
          <w:rFonts w:asciiTheme="minorHAnsi" w:hAnsiTheme="minorHAnsi"/>
          <w:sz w:val="22"/>
          <w:szCs w:val="22"/>
        </w:rPr>
        <w:t xml:space="preserve">Perhaps more than other charities you must take note of the </w:t>
      </w:r>
      <w:r w:rsidR="005B304F" w:rsidRPr="00AD5B12">
        <w:rPr>
          <w:rFonts w:asciiTheme="minorHAnsi" w:hAnsiTheme="minorHAnsi"/>
          <w:sz w:val="22"/>
          <w:szCs w:val="22"/>
        </w:rPr>
        <w:t xml:space="preserve">GDPR </w:t>
      </w:r>
      <w:r w:rsidRPr="00AD5B12">
        <w:rPr>
          <w:rFonts w:asciiTheme="minorHAnsi" w:hAnsiTheme="minorHAnsi"/>
          <w:sz w:val="22"/>
          <w:szCs w:val="22"/>
        </w:rPr>
        <w:t xml:space="preserve">that </w:t>
      </w:r>
      <w:r w:rsidR="005B304F" w:rsidRPr="00AD5B12">
        <w:rPr>
          <w:rFonts w:asciiTheme="minorHAnsi" w:hAnsiTheme="minorHAnsi"/>
          <w:sz w:val="22"/>
          <w:szCs w:val="22"/>
        </w:rPr>
        <w:t xml:space="preserve">says </w:t>
      </w:r>
      <w:r w:rsidR="00AD5B12" w:rsidRPr="00AD5B12">
        <w:rPr>
          <w:rFonts w:asciiTheme="minorHAnsi" w:hAnsiTheme="minorHAnsi"/>
          <w:sz w:val="22"/>
          <w:szCs w:val="22"/>
        </w:rPr>
        <w:t xml:space="preserve">about </w:t>
      </w:r>
      <w:r w:rsidR="00AD5B12" w:rsidRPr="00AD5B12">
        <w:rPr>
          <w:rFonts w:asciiTheme="minorHAnsi" w:hAnsiTheme="minorHAnsi"/>
          <w:b/>
          <w:sz w:val="22"/>
          <w:szCs w:val="22"/>
        </w:rPr>
        <w:t>explicitly</w:t>
      </w:r>
      <w:r w:rsidR="00AD5B12" w:rsidRPr="00AD5B12">
        <w:rPr>
          <w:rFonts w:asciiTheme="minorHAnsi" w:hAnsiTheme="minorHAnsi"/>
          <w:sz w:val="22"/>
          <w:szCs w:val="22"/>
        </w:rPr>
        <w:t xml:space="preserve"> asking for consent; and </w:t>
      </w:r>
      <w:r w:rsidR="005B304F" w:rsidRPr="00AD5B12">
        <w:rPr>
          <w:rFonts w:asciiTheme="minorHAnsi" w:hAnsiTheme="minorHAnsi"/>
          <w:sz w:val="22"/>
          <w:szCs w:val="22"/>
        </w:rPr>
        <w:t xml:space="preserve">that the </w:t>
      </w:r>
      <w:r w:rsidR="005B304F" w:rsidRPr="00AD5B12">
        <w:rPr>
          <w:rFonts w:asciiTheme="minorHAnsi" w:hAnsiTheme="minorHAnsi"/>
          <w:b/>
          <w:sz w:val="22"/>
          <w:szCs w:val="22"/>
        </w:rPr>
        <w:t>purpose</w:t>
      </w:r>
      <w:r w:rsidR="005B304F" w:rsidRPr="00AD5B12">
        <w:rPr>
          <w:rFonts w:asciiTheme="minorHAnsi" w:hAnsiTheme="minorHAnsi"/>
          <w:sz w:val="22"/>
          <w:szCs w:val="22"/>
        </w:rPr>
        <w:t xml:space="preserve"> for which you are obtaining and storing data must be “</w:t>
      </w:r>
      <w:r w:rsidR="005B304F" w:rsidRPr="00AD5B12">
        <w:rPr>
          <w:rFonts w:asciiTheme="minorHAnsi" w:hAnsiTheme="minorHAnsi"/>
          <w:i/>
          <w:iCs/>
          <w:sz w:val="22"/>
          <w:szCs w:val="22"/>
        </w:rPr>
        <w:t>specified, explicit and legitimate</w:t>
      </w:r>
      <w:r w:rsidR="005D17B9">
        <w:rPr>
          <w:rFonts w:asciiTheme="minorHAnsi" w:hAnsiTheme="minorHAnsi"/>
          <w:sz w:val="22"/>
          <w:szCs w:val="22"/>
        </w:rPr>
        <w:t>”:</w:t>
      </w:r>
      <w:r w:rsidR="005B304F" w:rsidRPr="00AD5B12">
        <w:rPr>
          <w:rFonts w:asciiTheme="minorHAnsi" w:hAnsiTheme="minorHAnsi"/>
          <w:sz w:val="22"/>
          <w:szCs w:val="22"/>
        </w:rPr>
        <w:t xml:space="preserve"> </w:t>
      </w:r>
    </w:p>
    <w:p w14:paraId="13677360" w14:textId="77777777" w:rsidR="00A77FB2" w:rsidRPr="00AD5B12" w:rsidRDefault="00A77FB2" w:rsidP="008C57F9">
      <w:pPr>
        <w:pStyle w:val="NormalWeb"/>
        <w:spacing w:before="0" w:beforeAutospacing="0" w:after="0" w:afterAutospacing="0" w:line="276" w:lineRule="auto"/>
        <w:rPr>
          <w:rFonts w:asciiTheme="minorHAnsi" w:hAnsiTheme="minorHAnsi"/>
          <w:sz w:val="22"/>
          <w:szCs w:val="22"/>
        </w:rPr>
      </w:pPr>
    </w:p>
    <w:p w14:paraId="02C1F3FC" w14:textId="77777777" w:rsidR="00A77FB2" w:rsidRPr="00AD5B12" w:rsidRDefault="005B304F" w:rsidP="008C57F9">
      <w:pPr>
        <w:pStyle w:val="NormalWeb"/>
        <w:spacing w:before="0" w:beforeAutospacing="0" w:after="0" w:afterAutospacing="0" w:line="276" w:lineRule="auto"/>
        <w:rPr>
          <w:rFonts w:asciiTheme="minorHAnsi" w:hAnsiTheme="minorHAnsi"/>
          <w:sz w:val="22"/>
          <w:szCs w:val="22"/>
        </w:rPr>
      </w:pPr>
      <w:r w:rsidRPr="00AD5B12">
        <w:rPr>
          <w:rFonts w:asciiTheme="minorHAnsi" w:hAnsiTheme="minorHAnsi"/>
          <w:sz w:val="22"/>
          <w:szCs w:val="22"/>
        </w:rPr>
        <w:t xml:space="preserve">That means must </w:t>
      </w:r>
      <w:r w:rsidRPr="00AD5B12">
        <w:rPr>
          <w:rFonts w:asciiTheme="minorHAnsi" w:hAnsiTheme="minorHAnsi"/>
          <w:b/>
          <w:sz w:val="22"/>
          <w:szCs w:val="22"/>
        </w:rPr>
        <w:t>set out your purposes clearly and unambiguously</w:t>
      </w:r>
      <w:r w:rsidRPr="00AD5B12">
        <w:rPr>
          <w:rFonts w:asciiTheme="minorHAnsi" w:hAnsiTheme="minorHAnsi"/>
          <w:sz w:val="22"/>
          <w:szCs w:val="22"/>
        </w:rPr>
        <w:t xml:space="preserve">, and you can’t just say ‘fundraising purposes’, when that could cover a variety of data uses. </w:t>
      </w:r>
    </w:p>
    <w:p w14:paraId="1FADB586" w14:textId="77777777" w:rsidR="00A77FB2" w:rsidRPr="00AD5B12" w:rsidRDefault="00A77FB2" w:rsidP="008C57F9">
      <w:pPr>
        <w:pStyle w:val="NormalWeb"/>
        <w:spacing w:before="0" w:beforeAutospacing="0" w:after="0" w:afterAutospacing="0" w:line="276" w:lineRule="auto"/>
        <w:rPr>
          <w:rFonts w:asciiTheme="minorHAnsi" w:hAnsiTheme="minorHAnsi"/>
          <w:sz w:val="22"/>
          <w:szCs w:val="22"/>
        </w:rPr>
      </w:pPr>
    </w:p>
    <w:p w14:paraId="6AE78C70" w14:textId="4E84BEC2" w:rsidR="005E3583" w:rsidRPr="00AD5B12" w:rsidRDefault="005D17B9" w:rsidP="008C57F9">
      <w:pPr>
        <w:pStyle w:val="NormalWeb"/>
        <w:spacing w:before="0" w:beforeAutospacing="0" w:after="0" w:afterAutospacing="0" w:line="276" w:lineRule="auto"/>
        <w:rPr>
          <w:rFonts w:asciiTheme="minorHAnsi" w:hAnsiTheme="minorHAnsi"/>
          <w:sz w:val="22"/>
          <w:szCs w:val="22"/>
        </w:rPr>
      </w:pPr>
      <w:r w:rsidRPr="00AD5B12">
        <w:rPr>
          <w:rFonts w:asciiTheme="minorHAnsi" w:hAnsiTheme="minorHAnsi"/>
          <w:sz w:val="22"/>
          <w:szCs w:val="22"/>
        </w:rPr>
        <w:t>So,</w:t>
      </w:r>
      <w:r w:rsidR="00A77FB2" w:rsidRPr="00AD5B12">
        <w:rPr>
          <w:rFonts w:asciiTheme="minorHAnsi" w:hAnsiTheme="minorHAnsi"/>
          <w:sz w:val="22"/>
          <w:szCs w:val="22"/>
        </w:rPr>
        <w:t xml:space="preserve"> one must engage with t</w:t>
      </w:r>
      <w:r w:rsidR="005B304F" w:rsidRPr="00AD5B12">
        <w:rPr>
          <w:rFonts w:asciiTheme="minorHAnsi" w:hAnsiTheme="minorHAnsi"/>
          <w:sz w:val="22"/>
          <w:szCs w:val="22"/>
        </w:rPr>
        <w:t xml:space="preserve">he discipline of clearly </w:t>
      </w:r>
      <w:r w:rsidR="005B304F" w:rsidRPr="00AD5B12">
        <w:rPr>
          <w:rFonts w:asciiTheme="minorHAnsi" w:hAnsiTheme="minorHAnsi"/>
          <w:b/>
          <w:sz w:val="22"/>
          <w:szCs w:val="22"/>
        </w:rPr>
        <w:t xml:space="preserve">identifying </w:t>
      </w:r>
      <w:r w:rsidR="00A77FB2" w:rsidRPr="00AD5B12">
        <w:rPr>
          <w:rFonts w:asciiTheme="minorHAnsi" w:hAnsiTheme="minorHAnsi"/>
          <w:b/>
          <w:sz w:val="22"/>
          <w:szCs w:val="22"/>
        </w:rPr>
        <w:t xml:space="preserve">the charity’s </w:t>
      </w:r>
      <w:r w:rsidR="005B304F" w:rsidRPr="00AD5B12">
        <w:rPr>
          <w:rFonts w:asciiTheme="minorHAnsi" w:hAnsiTheme="minorHAnsi"/>
          <w:b/>
          <w:sz w:val="22"/>
          <w:szCs w:val="22"/>
        </w:rPr>
        <w:t>purposes</w:t>
      </w:r>
      <w:r w:rsidR="005B304F" w:rsidRPr="00AD5B12">
        <w:rPr>
          <w:rFonts w:asciiTheme="minorHAnsi" w:hAnsiTheme="minorHAnsi"/>
          <w:sz w:val="22"/>
          <w:szCs w:val="22"/>
        </w:rPr>
        <w:t xml:space="preserve"> at the outset and you must break down ‘fundraising purposes’ into its constituent parts. If you want to use data for a second purpose, you will need a persuasive case that what you’re doing is not in conflict with the original purpose. If it can be said to be incompatible with the original purpose</w:t>
      </w:r>
      <w:r w:rsidR="005E3583" w:rsidRPr="00AD5B12">
        <w:rPr>
          <w:rFonts w:asciiTheme="minorHAnsi" w:hAnsiTheme="minorHAnsi"/>
          <w:sz w:val="22"/>
          <w:szCs w:val="22"/>
        </w:rPr>
        <w:t xml:space="preserve"> you cannot use the data</w:t>
      </w:r>
    </w:p>
    <w:p w14:paraId="0548CF92" w14:textId="0A5F7AE6" w:rsidR="005B304F" w:rsidRPr="00647066" w:rsidRDefault="005B304F" w:rsidP="008C57F9">
      <w:pPr>
        <w:pStyle w:val="NormalWeb"/>
        <w:spacing w:before="0" w:beforeAutospacing="0" w:after="0" w:afterAutospacing="0" w:line="276" w:lineRule="auto"/>
        <w:rPr>
          <w:rFonts w:asciiTheme="minorHAnsi" w:hAnsiTheme="minorHAnsi"/>
          <w:sz w:val="22"/>
          <w:szCs w:val="22"/>
        </w:rPr>
      </w:pPr>
      <w:r w:rsidRPr="00AD5B12">
        <w:rPr>
          <w:rFonts w:asciiTheme="minorHAnsi" w:hAnsiTheme="minorHAnsi"/>
          <w:sz w:val="22"/>
          <w:szCs w:val="22"/>
        </w:rPr>
        <w:t xml:space="preserve"> </w:t>
      </w:r>
    </w:p>
    <w:p w14:paraId="228661E4" w14:textId="18663C33" w:rsidR="00AD5A48" w:rsidRPr="00647066" w:rsidRDefault="006A11AE" w:rsidP="008C57F9">
      <w:pPr>
        <w:spacing w:line="276" w:lineRule="auto"/>
        <w:rPr>
          <w:rFonts w:eastAsia="Times New Roman" w:cs="Times New Roman"/>
          <w:sz w:val="22"/>
          <w:szCs w:val="22"/>
          <w:lang w:eastAsia="en-GB"/>
        </w:rPr>
      </w:pPr>
      <w:hyperlink r:id="rId18" w:history="1">
        <w:r w:rsidR="00647066" w:rsidRPr="00AD5A48">
          <w:rPr>
            <w:rStyle w:val="Hyperlink"/>
            <w:rFonts w:eastAsia="Times New Roman" w:cs="Times New Roman"/>
            <w:b/>
            <w:sz w:val="22"/>
            <w:szCs w:val="22"/>
            <w:lang w:eastAsia="en-GB"/>
          </w:rPr>
          <w:t>The Fundraising Regulator’s guidance</w:t>
        </w:r>
      </w:hyperlink>
      <w:r w:rsidR="00647066" w:rsidRPr="00647066">
        <w:rPr>
          <w:rFonts w:eastAsia="Times New Roman" w:cs="Times New Roman"/>
          <w:sz w:val="22"/>
          <w:szCs w:val="22"/>
          <w:lang w:eastAsia="en-GB"/>
        </w:rPr>
        <w:t xml:space="preserve"> recommends these 3 steps: </w:t>
      </w:r>
    </w:p>
    <w:p w14:paraId="397EBF22" w14:textId="77777777" w:rsidR="00AD5A48" w:rsidRDefault="00647066" w:rsidP="008C57F9">
      <w:pPr>
        <w:spacing w:line="276" w:lineRule="auto"/>
        <w:rPr>
          <w:rFonts w:eastAsia="Times New Roman" w:cs="Times New Roman"/>
          <w:sz w:val="22"/>
          <w:szCs w:val="22"/>
          <w:lang w:eastAsia="en-GB"/>
        </w:rPr>
      </w:pPr>
      <w:r w:rsidRPr="00647066">
        <w:rPr>
          <w:rFonts w:eastAsia="Times New Roman" w:cs="Times New Roman"/>
          <w:b/>
          <w:sz w:val="22"/>
          <w:szCs w:val="22"/>
          <w:lang w:eastAsia="en-GB"/>
        </w:rPr>
        <w:t>1. PURPOSE</w:t>
      </w:r>
      <w:r w:rsidRPr="00647066">
        <w:rPr>
          <w:rFonts w:eastAsia="Times New Roman" w:cs="Times New Roman"/>
          <w:sz w:val="22"/>
          <w:szCs w:val="22"/>
          <w:lang w:eastAsia="en-GB"/>
        </w:rPr>
        <w:t xml:space="preserve">: Establish each purpose (activity) for processing personal data </w:t>
      </w:r>
    </w:p>
    <w:p w14:paraId="53372888" w14:textId="77777777" w:rsidR="00AD5A48" w:rsidRDefault="00647066" w:rsidP="008C57F9">
      <w:pPr>
        <w:spacing w:line="276" w:lineRule="auto"/>
        <w:rPr>
          <w:rFonts w:eastAsia="Times New Roman" w:cs="Times New Roman"/>
          <w:sz w:val="22"/>
          <w:szCs w:val="22"/>
          <w:lang w:eastAsia="en-GB"/>
        </w:rPr>
      </w:pPr>
      <w:r w:rsidRPr="00647066">
        <w:rPr>
          <w:rFonts w:eastAsia="Times New Roman" w:cs="Times New Roman"/>
          <w:sz w:val="22"/>
          <w:szCs w:val="22"/>
          <w:lang w:eastAsia="en-GB"/>
        </w:rPr>
        <w:t xml:space="preserve">• Is it Direct Marketing/Fundraising? </w:t>
      </w:r>
    </w:p>
    <w:p w14:paraId="4DEBE099" w14:textId="77777777" w:rsidR="00AD5A48" w:rsidRDefault="00647066" w:rsidP="008C57F9">
      <w:pPr>
        <w:spacing w:line="276" w:lineRule="auto"/>
        <w:rPr>
          <w:rFonts w:eastAsia="Times New Roman" w:cs="Times New Roman"/>
          <w:sz w:val="22"/>
          <w:szCs w:val="22"/>
          <w:lang w:eastAsia="en-GB"/>
        </w:rPr>
      </w:pPr>
      <w:r w:rsidRPr="00647066">
        <w:rPr>
          <w:rFonts w:eastAsia="Times New Roman" w:cs="Times New Roman"/>
          <w:sz w:val="22"/>
          <w:szCs w:val="22"/>
          <w:lang w:eastAsia="en-GB"/>
        </w:rPr>
        <w:t xml:space="preserve">• Is each activity similar or different? </w:t>
      </w:r>
    </w:p>
    <w:p w14:paraId="292078AF" w14:textId="77777777" w:rsidR="00E6463F" w:rsidRDefault="00647066" w:rsidP="008C57F9">
      <w:pPr>
        <w:spacing w:line="276" w:lineRule="auto"/>
        <w:rPr>
          <w:rFonts w:eastAsia="Times New Roman" w:cs="Times New Roman"/>
          <w:sz w:val="22"/>
          <w:szCs w:val="22"/>
          <w:lang w:eastAsia="en-GB"/>
        </w:rPr>
      </w:pPr>
      <w:r w:rsidRPr="00647066">
        <w:rPr>
          <w:rFonts w:eastAsia="Times New Roman" w:cs="Times New Roman"/>
          <w:sz w:val="22"/>
          <w:szCs w:val="22"/>
          <w:lang w:eastAsia="en-GB"/>
        </w:rPr>
        <w:t xml:space="preserve">• Which channels do you use? </w:t>
      </w:r>
    </w:p>
    <w:p w14:paraId="3AB1BAF7" w14:textId="5DC28E44" w:rsidR="00AD5A48" w:rsidRDefault="00647066" w:rsidP="008C57F9">
      <w:pPr>
        <w:spacing w:line="276" w:lineRule="auto"/>
        <w:rPr>
          <w:rFonts w:eastAsia="Times New Roman" w:cs="Times New Roman"/>
          <w:sz w:val="22"/>
          <w:szCs w:val="22"/>
          <w:lang w:eastAsia="en-GB"/>
        </w:rPr>
      </w:pPr>
      <w:r w:rsidRPr="00647066">
        <w:rPr>
          <w:rFonts w:eastAsia="Times New Roman" w:cs="Times New Roman"/>
          <w:b/>
          <w:sz w:val="22"/>
          <w:szCs w:val="22"/>
          <w:lang w:eastAsia="en-GB"/>
        </w:rPr>
        <w:lastRenderedPageBreak/>
        <w:t>2. LAWFULNESS</w:t>
      </w:r>
      <w:r w:rsidRPr="00647066">
        <w:rPr>
          <w:rFonts w:eastAsia="Times New Roman" w:cs="Times New Roman"/>
          <w:sz w:val="22"/>
          <w:szCs w:val="22"/>
          <w:lang w:eastAsia="en-GB"/>
        </w:rPr>
        <w:t xml:space="preserve">: Agree the lawful basis for processing for each activity </w:t>
      </w:r>
    </w:p>
    <w:p w14:paraId="74724B24" w14:textId="77777777" w:rsidR="00AD5A48" w:rsidRDefault="00647066" w:rsidP="008C57F9">
      <w:pPr>
        <w:spacing w:line="276" w:lineRule="auto"/>
        <w:rPr>
          <w:rFonts w:eastAsia="Times New Roman" w:cs="Times New Roman"/>
          <w:sz w:val="22"/>
          <w:szCs w:val="22"/>
          <w:lang w:eastAsia="en-GB"/>
        </w:rPr>
      </w:pPr>
      <w:r w:rsidRPr="00647066">
        <w:rPr>
          <w:rFonts w:eastAsia="Times New Roman" w:cs="Times New Roman"/>
          <w:sz w:val="22"/>
          <w:szCs w:val="22"/>
          <w:lang w:eastAsia="en-GB"/>
        </w:rPr>
        <w:t xml:space="preserve">• i.e. for Direct Marketing to a specific segment, are you relying on opt-in consent, legitimate interest, or something else? </w:t>
      </w:r>
    </w:p>
    <w:p w14:paraId="5FC7F518" w14:textId="5FB99119" w:rsidR="00647066" w:rsidRDefault="00647066" w:rsidP="008C57F9">
      <w:pPr>
        <w:spacing w:line="276" w:lineRule="auto"/>
        <w:rPr>
          <w:rFonts w:eastAsia="Times New Roman" w:cs="Times New Roman"/>
          <w:sz w:val="22"/>
          <w:szCs w:val="22"/>
          <w:lang w:eastAsia="en-GB"/>
        </w:rPr>
      </w:pPr>
      <w:r w:rsidRPr="00647066">
        <w:rPr>
          <w:rFonts w:eastAsia="Times New Roman" w:cs="Times New Roman"/>
          <w:sz w:val="22"/>
          <w:szCs w:val="22"/>
          <w:lang w:eastAsia="en-GB"/>
        </w:rPr>
        <w:t xml:space="preserve">• How long will consent last? </w:t>
      </w:r>
    </w:p>
    <w:p w14:paraId="4030AD44" w14:textId="77777777" w:rsidR="00AD5A48" w:rsidRPr="00647066" w:rsidRDefault="00AD5A48" w:rsidP="008C57F9">
      <w:pPr>
        <w:spacing w:line="276" w:lineRule="auto"/>
        <w:rPr>
          <w:rFonts w:eastAsia="Times New Roman" w:cs="Times New Roman"/>
          <w:sz w:val="22"/>
          <w:szCs w:val="22"/>
          <w:lang w:eastAsia="en-GB"/>
        </w:rPr>
      </w:pPr>
    </w:p>
    <w:p w14:paraId="2673E724" w14:textId="77777777" w:rsidR="00AD5A48" w:rsidRDefault="00647066" w:rsidP="008C57F9">
      <w:pPr>
        <w:spacing w:line="276" w:lineRule="auto"/>
        <w:rPr>
          <w:rFonts w:eastAsia="Times New Roman" w:cs="Times New Roman"/>
          <w:sz w:val="22"/>
          <w:szCs w:val="22"/>
          <w:lang w:eastAsia="en-GB"/>
        </w:rPr>
      </w:pPr>
      <w:r w:rsidRPr="00647066">
        <w:rPr>
          <w:rFonts w:eastAsia="Times New Roman" w:cs="Times New Roman"/>
          <w:b/>
          <w:sz w:val="22"/>
          <w:szCs w:val="22"/>
          <w:lang w:eastAsia="en-GB"/>
        </w:rPr>
        <w:t>3. FAIRNESS AND TRANSPARENCY</w:t>
      </w:r>
      <w:r w:rsidRPr="00647066">
        <w:rPr>
          <w:rFonts w:eastAsia="Times New Roman" w:cs="Times New Roman"/>
          <w:sz w:val="22"/>
          <w:szCs w:val="22"/>
          <w:lang w:eastAsia="en-GB"/>
        </w:rPr>
        <w:t xml:space="preserve"> </w:t>
      </w:r>
    </w:p>
    <w:p w14:paraId="3EB8AEC3" w14:textId="77777777" w:rsidR="00AD5A48" w:rsidRDefault="00647066" w:rsidP="008C57F9">
      <w:pPr>
        <w:spacing w:line="276" w:lineRule="auto"/>
        <w:rPr>
          <w:rFonts w:eastAsia="Times New Roman" w:cs="Times New Roman"/>
          <w:sz w:val="22"/>
          <w:szCs w:val="22"/>
          <w:lang w:eastAsia="en-GB"/>
        </w:rPr>
      </w:pPr>
      <w:r w:rsidRPr="00647066">
        <w:rPr>
          <w:rFonts w:eastAsia="Times New Roman" w:cs="Times New Roman"/>
          <w:sz w:val="22"/>
          <w:szCs w:val="22"/>
          <w:lang w:eastAsia="en-GB"/>
        </w:rPr>
        <w:t xml:space="preserve">• Clearly publish Privacy Notices at all data collection points, explaining your activities and decisions, along with the rights of individuals to access their data or stop direct marketing. </w:t>
      </w:r>
    </w:p>
    <w:p w14:paraId="15127728" w14:textId="4E154F0C" w:rsidR="00647066" w:rsidRPr="00647066" w:rsidRDefault="00647066" w:rsidP="008C57F9">
      <w:pPr>
        <w:spacing w:line="276" w:lineRule="auto"/>
        <w:rPr>
          <w:rFonts w:eastAsia="Times New Roman" w:cs="Times New Roman"/>
          <w:sz w:val="22"/>
          <w:szCs w:val="22"/>
          <w:lang w:eastAsia="en-GB"/>
        </w:rPr>
      </w:pPr>
      <w:r w:rsidRPr="00647066">
        <w:rPr>
          <w:rFonts w:eastAsia="Times New Roman" w:cs="Times New Roman"/>
          <w:sz w:val="22"/>
          <w:szCs w:val="22"/>
          <w:lang w:eastAsia="en-GB"/>
        </w:rPr>
        <w:t>• Keep copies of privacy notices and an audit trail of approval and their use</w:t>
      </w:r>
    </w:p>
    <w:p w14:paraId="0072006B" w14:textId="77777777" w:rsidR="00647066" w:rsidRPr="00647066" w:rsidRDefault="00647066" w:rsidP="008C57F9">
      <w:pPr>
        <w:spacing w:line="276" w:lineRule="auto"/>
        <w:rPr>
          <w:rFonts w:eastAsia="Times New Roman" w:cs="Times New Roman"/>
          <w:sz w:val="22"/>
          <w:szCs w:val="22"/>
          <w:lang w:eastAsia="en-GB"/>
        </w:rPr>
      </w:pPr>
    </w:p>
    <w:p w14:paraId="0DACD5AC" w14:textId="77777777" w:rsidR="008B644C" w:rsidRDefault="008B644C" w:rsidP="008C57F9">
      <w:pPr>
        <w:pStyle w:val="NormalWeb"/>
        <w:spacing w:before="0" w:beforeAutospacing="0" w:after="0" w:afterAutospacing="0" w:line="276" w:lineRule="auto"/>
        <w:rPr>
          <w:rFonts w:asciiTheme="minorHAnsi" w:hAnsiTheme="minorHAnsi"/>
          <w:sz w:val="22"/>
          <w:szCs w:val="22"/>
        </w:rPr>
      </w:pPr>
    </w:p>
    <w:p w14:paraId="1C9C6B6C" w14:textId="02F1A6C6" w:rsidR="00547B5F" w:rsidRPr="00547B5F" w:rsidRDefault="00547B5F" w:rsidP="008C57F9">
      <w:pPr>
        <w:pStyle w:val="NormalWeb"/>
        <w:shd w:val="clear" w:color="auto" w:fill="FFFFFF"/>
        <w:spacing w:before="0" w:beforeAutospacing="0" w:after="0" w:afterAutospacing="0" w:line="276" w:lineRule="auto"/>
        <w:rPr>
          <w:rFonts w:asciiTheme="minorHAnsi" w:hAnsiTheme="minorHAnsi"/>
          <w:b/>
          <w:color w:val="333333"/>
          <w:sz w:val="22"/>
          <w:szCs w:val="22"/>
          <w:u w:val="single"/>
        </w:rPr>
      </w:pPr>
      <w:r w:rsidRPr="00547B5F">
        <w:rPr>
          <w:rFonts w:asciiTheme="minorHAnsi" w:hAnsiTheme="minorHAnsi"/>
          <w:b/>
          <w:color w:val="333333"/>
          <w:sz w:val="22"/>
          <w:szCs w:val="22"/>
          <w:u w:val="single"/>
        </w:rPr>
        <w:t xml:space="preserve">Legitimate interest: </w:t>
      </w:r>
    </w:p>
    <w:p w14:paraId="18AA8673" w14:textId="32698FCC" w:rsidR="00547B5F" w:rsidRPr="00547B5F" w:rsidRDefault="00547B5F" w:rsidP="008C57F9">
      <w:pPr>
        <w:spacing w:line="276" w:lineRule="auto"/>
        <w:rPr>
          <w:rFonts w:eastAsia="Times New Roman" w:cs="Times New Roman"/>
          <w:sz w:val="22"/>
          <w:szCs w:val="22"/>
          <w:lang w:eastAsia="en-GB"/>
        </w:rPr>
      </w:pPr>
      <w:r w:rsidRPr="00547B5F">
        <w:rPr>
          <w:rFonts w:eastAsia="Times New Roman" w:cs="Times New Roman"/>
          <w:sz w:val="22"/>
          <w:szCs w:val="22"/>
          <w:lang w:eastAsia="en-GB"/>
        </w:rPr>
        <w:t xml:space="preserve">GDPR makes it harder for organisations to use ‘legitimate interest’ as a legal basis for contacting subjects. The controller must now explicitly inform data subjects at the time of collection the purposes of the processing and the legitimate interest it is relying on to process the data. The Fundraising Regulator sets an expectation that </w:t>
      </w:r>
      <w:r>
        <w:rPr>
          <w:rFonts w:eastAsia="Times New Roman" w:cs="Times New Roman"/>
          <w:b/>
          <w:sz w:val="22"/>
          <w:szCs w:val="22"/>
          <w:lang w:eastAsia="en-GB"/>
        </w:rPr>
        <w:t>c</w:t>
      </w:r>
      <w:r w:rsidRPr="00547B5F">
        <w:rPr>
          <w:rFonts w:eastAsia="Times New Roman" w:cs="Times New Roman"/>
          <w:b/>
          <w:sz w:val="22"/>
          <w:szCs w:val="22"/>
          <w:lang w:eastAsia="en-GB"/>
        </w:rPr>
        <w:t xml:space="preserve">onsent should be the legal basis for Charity Direct Marketing (i.e. fundraising) </w:t>
      </w:r>
      <w:r w:rsidRPr="00547B5F">
        <w:rPr>
          <w:rFonts w:eastAsia="Times New Roman" w:cs="Times New Roman"/>
          <w:sz w:val="22"/>
          <w:szCs w:val="22"/>
          <w:lang w:eastAsia="en-GB"/>
        </w:rPr>
        <w:t>going forward.</w:t>
      </w:r>
    </w:p>
    <w:p w14:paraId="60F4B827" w14:textId="77777777" w:rsidR="00547B5F" w:rsidRPr="00547B5F" w:rsidRDefault="00547B5F" w:rsidP="008C57F9">
      <w:pPr>
        <w:spacing w:line="276" w:lineRule="auto"/>
        <w:rPr>
          <w:rFonts w:eastAsia="Times New Roman" w:cs="Times New Roman"/>
          <w:sz w:val="22"/>
          <w:szCs w:val="22"/>
          <w:lang w:eastAsia="en-GB"/>
        </w:rPr>
      </w:pPr>
    </w:p>
    <w:p w14:paraId="217EE824" w14:textId="78677DCD" w:rsidR="00547B5F" w:rsidRPr="00547B5F" w:rsidRDefault="00547B5F" w:rsidP="008C57F9">
      <w:pPr>
        <w:pStyle w:val="NormalWeb"/>
        <w:shd w:val="clear" w:color="auto" w:fill="FFFFFF"/>
        <w:spacing w:before="0" w:beforeAutospacing="0" w:after="0" w:afterAutospacing="0" w:line="276" w:lineRule="auto"/>
        <w:rPr>
          <w:rFonts w:asciiTheme="minorHAnsi" w:hAnsiTheme="minorHAnsi"/>
          <w:color w:val="333333"/>
          <w:sz w:val="22"/>
          <w:szCs w:val="22"/>
        </w:rPr>
      </w:pPr>
      <w:r w:rsidRPr="00547B5F">
        <w:rPr>
          <w:rFonts w:asciiTheme="minorHAnsi" w:hAnsiTheme="minorHAnsi"/>
          <w:b/>
          <w:color w:val="333333"/>
          <w:sz w:val="22"/>
          <w:szCs w:val="22"/>
        </w:rPr>
        <w:t>A charity’s legitimate interest in furthering their cause must not override the rights of the individual,</w:t>
      </w:r>
      <w:r w:rsidRPr="00547B5F">
        <w:rPr>
          <w:rFonts w:asciiTheme="minorHAnsi" w:hAnsiTheme="minorHAnsi"/>
          <w:color w:val="333333"/>
          <w:sz w:val="22"/>
          <w:szCs w:val="22"/>
        </w:rPr>
        <w:t xml:space="preserve"> so the reasonable expectations of the individual based on their relationship with the charity must be taken into account. Ultimately, GDPR is very clear that an individual’s choice to say “no” is paramount.</w:t>
      </w:r>
    </w:p>
    <w:p w14:paraId="66A83D23" w14:textId="77777777" w:rsidR="00AD5A48" w:rsidRDefault="00AD5A48" w:rsidP="00AD5A48">
      <w:pPr>
        <w:rPr>
          <w:rFonts w:cs="Arial"/>
          <w:i/>
          <w:sz w:val="22"/>
          <w:szCs w:val="22"/>
          <w:lang w:eastAsia="en-GB"/>
        </w:rPr>
      </w:pPr>
    </w:p>
    <w:p w14:paraId="74514024" w14:textId="77777777" w:rsidR="00AD5A48" w:rsidRDefault="00AD5A48">
      <w:pPr>
        <w:rPr>
          <w:rFonts w:cs="Arial"/>
          <w:i/>
          <w:sz w:val="22"/>
          <w:szCs w:val="22"/>
          <w:lang w:eastAsia="en-GB"/>
        </w:rPr>
      </w:pPr>
      <w:r>
        <w:rPr>
          <w:rFonts w:cs="Arial"/>
          <w:i/>
          <w:sz w:val="22"/>
          <w:szCs w:val="22"/>
          <w:lang w:eastAsia="en-GB"/>
        </w:rPr>
        <w:br w:type="page"/>
      </w:r>
    </w:p>
    <w:p w14:paraId="38C07E75" w14:textId="5F3E4E5D" w:rsidR="00547B5F" w:rsidRPr="00647066" w:rsidRDefault="0048778F" w:rsidP="00AD5A48">
      <w:pPr>
        <w:rPr>
          <w:rFonts w:cs="Arial"/>
          <w:i/>
          <w:sz w:val="22"/>
          <w:szCs w:val="22"/>
          <w:lang w:eastAsia="en-GB"/>
        </w:rPr>
      </w:pPr>
      <w:r w:rsidRPr="00547B5F">
        <w:rPr>
          <w:rFonts w:cs="Times New Roman"/>
          <w:b/>
          <w:color w:val="333333"/>
          <w:sz w:val="28"/>
          <w:szCs w:val="28"/>
          <w:u w:val="single"/>
          <w:lang w:eastAsia="en-GB"/>
        </w:rPr>
        <w:lastRenderedPageBreak/>
        <w:t xml:space="preserve">Appendix 1:  </w:t>
      </w:r>
    </w:p>
    <w:p w14:paraId="224952A4" w14:textId="77777777" w:rsidR="00547B5F" w:rsidRDefault="00547B5F" w:rsidP="00547B5F">
      <w:pPr>
        <w:rPr>
          <w:rFonts w:cs="Times New Roman"/>
          <w:b/>
          <w:color w:val="333333"/>
          <w:sz w:val="22"/>
          <w:szCs w:val="22"/>
          <w:u w:val="single"/>
          <w:lang w:eastAsia="en-GB"/>
        </w:rPr>
      </w:pPr>
    </w:p>
    <w:p w14:paraId="1F09B920" w14:textId="4BC01097" w:rsidR="0048778F" w:rsidRPr="00547B5F" w:rsidRDefault="0048778F" w:rsidP="00547B5F">
      <w:pPr>
        <w:rPr>
          <w:rFonts w:eastAsia="Times New Roman" w:cs="Times New Roman"/>
          <w:color w:val="000000"/>
          <w:sz w:val="22"/>
          <w:szCs w:val="22"/>
          <w:shd w:val="clear" w:color="auto" w:fill="FFFFFF"/>
          <w:lang w:eastAsia="en-GB"/>
        </w:rPr>
      </w:pPr>
      <w:r w:rsidRPr="00267662">
        <w:rPr>
          <w:rFonts w:cs="Times New Roman"/>
          <w:b/>
          <w:color w:val="333333"/>
          <w:sz w:val="22"/>
          <w:szCs w:val="22"/>
          <w:lang w:eastAsia="en-GB"/>
        </w:rPr>
        <w:t xml:space="preserve">Terminology: </w:t>
      </w:r>
    </w:p>
    <w:p w14:paraId="530FBED1" w14:textId="44E75062" w:rsidR="0048778F" w:rsidRPr="002B7C88" w:rsidRDefault="0048778F" w:rsidP="004A2CC6">
      <w:pPr>
        <w:rPr>
          <w:rFonts w:eastAsia="Times New Roman"/>
          <w:color w:val="000000"/>
          <w:sz w:val="20"/>
          <w:szCs w:val="20"/>
        </w:rPr>
      </w:pPr>
      <w:r w:rsidRPr="002B7C88">
        <w:rPr>
          <w:rFonts w:cs="Times New Roman"/>
          <w:b/>
          <w:color w:val="333333"/>
          <w:sz w:val="20"/>
          <w:szCs w:val="20"/>
          <w:lang w:eastAsia="en-GB"/>
        </w:rPr>
        <w:t>Data controller</w:t>
      </w:r>
      <w:r w:rsidRPr="002B7C88">
        <w:rPr>
          <w:rFonts w:cs="Times New Roman"/>
          <w:color w:val="333333"/>
          <w:sz w:val="20"/>
          <w:szCs w:val="20"/>
          <w:lang w:eastAsia="en-GB"/>
        </w:rPr>
        <w:t xml:space="preserve">: the </w:t>
      </w:r>
      <w:r w:rsidRPr="002B7C88">
        <w:rPr>
          <w:color w:val="222222"/>
          <w:sz w:val="20"/>
          <w:szCs w:val="20"/>
          <w:lang w:val="en"/>
        </w:rPr>
        <w:t xml:space="preserve">organization </w:t>
      </w:r>
      <w:r w:rsidR="00473B6C">
        <w:rPr>
          <w:color w:val="222222"/>
          <w:sz w:val="20"/>
          <w:szCs w:val="20"/>
          <w:lang w:val="en"/>
        </w:rPr>
        <w:t xml:space="preserve">or the person </w:t>
      </w:r>
      <w:r w:rsidRPr="002B7C88">
        <w:rPr>
          <w:color w:val="222222"/>
          <w:sz w:val="20"/>
          <w:szCs w:val="20"/>
          <w:lang w:val="en"/>
        </w:rPr>
        <w:t>that collects data from EU residents</w:t>
      </w:r>
      <w:r w:rsidR="004D7F3B" w:rsidRPr="002B7C88">
        <w:rPr>
          <w:color w:val="222222"/>
          <w:sz w:val="20"/>
          <w:szCs w:val="20"/>
          <w:lang w:val="en"/>
        </w:rPr>
        <w:t xml:space="preserve"> </w:t>
      </w:r>
      <w:r w:rsidR="004D7F3B" w:rsidRPr="002B7C88">
        <w:rPr>
          <w:rFonts w:eastAsia="Times New Roman"/>
          <w:color w:val="000000"/>
          <w:sz w:val="20"/>
          <w:szCs w:val="20"/>
        </w:rPr>
        <w:t>and that decides the purpose and manner that personal data is used/ will be used</w:t>
      </w:r>
      <w:r w:rsidR="00473B6C">
        <w:rPr>
          <w:rFonts w:eastAsia="Times New Roman"/>
          <w:color w:val="000000"/>
          <w:sz w:val="20"/>
          <w:szCs w:val="20"/>
        </w:rPr>
        <w:t xml:space="preserve">: in our case the chair would be the most likely office holder. </w:t>
      </w:r>
    </w:p>
    <w:p w14:paraId="1E1828A0" w14:textId="15418175" w:rsidR="0048778F" w:rsidRPr="002B7C88" w:rsidRDefault="0048778F" w:rsidP="004A2CC6">
      <w:pPr>
        <w:rPr>
          <w:rFonts w:eastAsia="Times New Roman"/>
          <w:color w:val="000000"/>
          <w:sz w:val="20"/>
          <w:szCs w:val="20"/>
        </w:rPr>
      </w:pPr>
      <w:r w:rsidRPr="002B7C88">
        <w:rPr>
          <w:rFonts w:cs="Times New Roman"/>
          <w:b/>
          <w:color w:val="333333"/>
          <w:sz w:val="20"/>
          <w:szCs w:val="20"/>
          <w:lang w:eastAsia="en-GB"/>
        </w:rPr>
        <w:t>Data Processor</w:t>
      </w:r>
      <w:r w:rsidRPr="002B7C88">
        <w:rPr>
          <w:rFonts w:cs="Times New Roman"/>
          <w:color w:val="333333"/>
          <w:sz w:val="20"/>
          <w:szCs w:val="20"/>
          <w:lang w:eastAsia="en-GB"/>
        </w:rPr>
        <w:t xml:space="preserve">: the </w:t>
      </w:r>
      <w:r w:rsidRPr="002B7C88">
        <w:rPr>
          <w:color w:val="222222"/>
          <w:sz w:val="20"/>
          <w:szCs w:val="20"/>
          <w:lang w:val="en"/>
        </w:rPr>
        <w:t xml:space="preserve">organization that processes data on behalf of data controller </w:t>
      </w:r>
      <w:r w:rsidR="00473B6C">
        <w:rPr>
          <w:color w:val="222222"/>
          <w:sz w:val="20"/>
          <w:szCs w:val="20"/>
          <w:lang w:val="en"/>
        </w:rPr>
        <w:t xml:space="preserve">– the Centre office team or worker. </w:t>
      </w:r>
      <w:r w:rsidR="004D7F3B" w:rsidRPr="002B7C88">
        <w:rPr>
          <w:color w:val="222222"/>
          <w:sz w:val="20"/>
          <w:szCs w:val="20"/>
          <w:lang w:val="en"/>
        </w:rPr>
        <w:t xml:space="preserve"> </w:t>
      </w:r>
      <w:r w:rsidR="004D7F3B" w:rsidRPr="002B7C88">
        <w:rPr>
          <w:rFonts w:eastAsia="Times New Roman"/>
          <w:color w:val="000000"/>
          <w:sz w:val="20"/>
          <w:szCs w:val="20"/>
        </w:rPr>
        <w:t xml:space="preserve">Processing is obtaining, recording, adapting or holding personal data. </w:t>
      </w:r>
    </w:p>
    <w:p w14:paraId="450E09C8" w14:textId="77777777" w:rsidR="004D7F3B" w:rsidRPr="002B7C88" w:rsidRDefault="004D7F3B" w:rsidP="004A2CC6">
      <w:pPr>
        <w:rPr>
          <w:rFonts w:eastAsia="Times New Roman"/>
          <w:color w:val="000000"/>
          <w:sz w:val="20"/>
          <w:szCs w:val="20"/>
        </w:rPr>
      </w:pPr>
    </w:p>
    <w:p w14:paraId="1FDB4DA8" w14:textId="5DD2FB0A" w:rsidR="0048778F" w:rsidRPr="002B7C88" w:rsidRDefault="004D7F3B" w:rsidP="004A2CC6">
      <w:pPr>
        <w:shd w:val="clear" w:color="auto" w:fill="FFFFFF"/>
        <w:textAlignment w:val="baseline"/>
        <w:rPr>
          <w:color w:val="222222"/>
          <w:sz w:val="20"/>
          <w:szCs w:val="20"/>
          <w:lang w:val="en"/>
        </w:rPr>
      </w:pPr>
      <w:r w:rsidRPr="002B7C88">
        <w:rPr>
          <w:b/>
          <w:color w:val="222222"/>
          <w:sz w:val="20"/>
          <w:szCs w:val="20"/>
          <w:lang w:val="en"/>
        </w:rPr>
        <w:t>D</w:t>
      </w:r>
      <w:r w:rsidR="0048778F" w:rsidRPr="002B7C88">
        <w:rPr>
          <w:b/>
          <w:color w:val="222222"/>
          <w:sz w:val="20"/>
          <w:szCs w:val="20"/>
          <w:lang w:val="en"/>
        </w:rPr>
        <w:t xml:space="preserve">ata subject: </w:t>
      </w:r>
      <w:r w:rsidR="0048778F" w:rsidRPr="002B7C88">
        <w:rPr>
          <w:color w:val="222222"/>
          <w:sz w:val="20"/>
          <w:szCs w:val="20"/>
          <w:lang w:val="en"/>
        </w:rPr>
        <w:t>the</w:t>
      </w:r>
      <w:r w:rsidR="0048778F" w:rsidRPr="002B7C88">
        <w:rPr>
          <w:b/>
          <w:color w:val="222222"/>
          <w:sz w:val="20"/>
          <w:szCs w:val="20"/>
          <w:lang w:val="en"/>
        </w:rPr>
        <w:t xml:space="preserve"> </w:t>
      </w:r>
      <w:r w:rsidR="0048778F" w:rsidRPr="002B7C88">
        <w:rPr>
          <w:color w:val="222222"/>
          <w:sz w:val="20"/>
          <w:szCs w:val="20"/>
          <w:lang w:val="en"/>
        </w:rPr>
        <w:t>person whose data is collected/stored</w:t>
      </w:r>
    </w:p>
    <w:p w14:paraId="3B3EDD1B" w14:textId="2175C0F3" w:rsidR="0048778F" w:rsidRPr="002B7C88" w:rsidRDefault="004D7F3B" w:rsidP="004A2CC6">
      <w:pPr>
        <w:shd w:val="clear" w:color="auto" w:fill="FFFFFF"/>
        <w:textAlignment w:val="baseline"/>
        <w:rPr>
          <w:color w:val="222222"/>
          <w:sz w:val="20"/>
          <w:szCs w:val="20"/>
          <w:lang w:val="en"/>
        </w:rPr>
      </w:pPr>
      <w:r w:rsidRPr="002B7C88">
        <w:rPr>
          <w:b/>
          <w:color w:val="222222"/>
          <w:sz w:val="20"/>
          <w:szCs w:val="20"/>
          <w:lang w:val="en"/>
        </w:rPr>
        <w:t>P</w:t>
      </w:r>
      <w:r w:rsidR="0048778F" w:rsidRPr="002B7C88">
        <w:rPr>
          <w:b/>
          <w:color w:val="222222"/>
          <w:sz w:val="20"/>
          <w:szCs w:val="20"/>
          <w:lang w:val="en"/>
        </w:rPr>
        <w:t>ersonal data</w:t>
      </w:r>
      <w:r w:rsidR="0048778F" w:rsidRPr="002B7C88">
        <w:rPr>
          <w:color w:val="222222"/>
          <w:sz w:val="20"/>
          <w:szCs w:val="20"/>
          <w:lang w:val="en"/>
        </w:rPr>
        <w:t xml:space="preserve">: any information </w:t>
      </w:r>
      <w:r w:rsidR="0026658C" w:rsidRPr="002B7C88">
        <w:rPr>
          <w:color w:val="222222"/>
          <w:sz w:val="20"/>
          <w:szCs w:val="20"/>
          <w:lang w:val="en"/>
        </w:rPr>
        <w:t xml:space="preserve">that can be used to identify a person. </w:t>
      </w:r>
      <w:r w:rsidR="0048778F" w:rsidRPr="002B7C88">
        <w:rPr>
          <w:color w:val="222222"/>
          <w:sz w:val="20"/>
          <w:szCs w:val="20"/>
          <w:lang w:val="en"/>
        </w:rPr>
        <w:t>It can be anything from a name, a home address, a photo, an email address, bank details, posts on social networking websites, medical information, or a computer’s IP address.</w:t>
      </w:r>
    </w:p>
    <w:p w14:paraId="67D7D839" w14:textId="73ACE30A" w:rsidR="0026658C" w:rsidRPr="002B7C88" w:rsidRDefault="0048778F" w:rsidP="004A2CC6">
      <w:pPr>
        <w:pStyle w:val="NormalWeb"/>
        <w:shd w:val="clear" w:color="auto" w:fill="FFFFFF"/>
        <w:spacing w:before="0" w:beforeAutospacing="0" w:after="0" w:afterAutospacing="0"/>
        <w:rPr>
          <w:rFonts w:asciiTheme="minorHAnsi" w:hAnsiTheme="minorHAnsi"/>
          <w:b/>
          <w:color w:val="222222"/>
          <w:sz w:val="20"/>
          <w:szCs w:val="20"/>
          <w:lang w:val="en"/>
        </w:rPr>
      </w:pPr>
      <w:r w:rsidRPr="002B7C88">
        <w:rPr>
          <w:rFonts w:asciiTheme="minorHAnsi" w:hAnsiTheme="minorHAnsi"/>
          <w:b/>
          <w:color w:val="222222"/>
          <w:sz w:val="20"/>
          <w:szCs w:val="20"/>
          <w:lang w:val="en"/>
        </w:rPr>
        <w:t xml:space="preserve">Sensitive personal data: </w:t>
      </w:r>
      <w:r w:rsidR="0026658C" w:rsidRPr="002B7C88">
        <w:rPr>
          <w:rFonts w:asciiTheme="minorHAnsi" w:hAnsiTheme="minorHAnsi"/>
          <w:color w:val="000000"/>
          <w:sz w:val="20"/>
          <w:szCs w:val="20"/>
        </w:rPr>
        <w:t xml:space="preserve">includes genetic data, </w:t>
      </w:r>
      <w:r w:rsidR="0026658C" w:rsidRPr="002B7C88">
        <w:rPr>
          <w:rFonts w:asciiTheme="minorHAnsi" w:hAnsiTheme="minorHAnsi"/>
          <w:b/>
          <w:color w:val="000000"/>
          <w:sz w:val="20"/>
          <w:szCs w:val="20"/>
        </w:rPr>
        <w:t>information about religious and political views, sexual orientation</w:t>
      </w:r>
      <w:r w:rsidR="0026658C" w:rsidRPr="002B7C88">
        <w:rPr>
          <w:rFonts w:asciiTheme="minorHAnsi" w:hAnsiTheme="minorHAnsi"/>
          <w:color w:val="000000"/>
          <w:sz w:val="20"/>
          <w:szCs w:val="20"/>
        </w:rPr>
        <w:t>, and more</w:t>
      </w:r>
      <w:bookmarkStart w:id="0" w:name="_GoBack"/>
      <w:bookmarkEnd w:id="0"/>
      <w:r w:rsidR="0026658C" w:rsidRPr="002B7C88">
        <w:rPr>
          <w:rFonts w:asciiTheme="minorHAnsi" w:hAnsiTheme="minorHAnsi"/>
          <w:color w:val="000000"/>
          <w:sz w:val="20"/>
          <w:szCs w:val="20"/>
        </w:rPr>
        <w:t>.</w:t>
      </w:r>
    </w:p>
    <w:p w14:paraId="3FF428B2" w14:textId="77777777" w:rsidR="0048778F" w:rsidRPr="002B7C88" w:rsidRDefault="0048778F" w:rsidP="0048778F">
      <w:pPr>
        <w:shd w:val="clear" w:color="auto" w:fill="FFFFFF"/>
        <w:spacing w:after="360" w:line="276" w:lineRule="auto"/>
        <w:textAlignment w:val="baseline"/>
        <w:rPr>
          <w:rFonts w:cs="Times New Roman"/>
          <w:color w:val="333333"/>
          <w:sz w:val="20"/>
          <w:szCs w:val="20"/>
          <w:lang w:val="en" w:eastAsia="en-GB"/>
        </w:rPr>
      </w:pPr>
    </w:p>
    <w:p w14:paraId="14CA14F3" w14:textId="08F5451E" w:rsidR="0048778F" w:rsidRPr="002B7C88" w:rsidRDefault="0048778F" w:rsidP="0048778F">
      <w:pPr>
        <w:shd w:val="clear" w:color="auto" w:fill="FFFFFF"/>
        <w:spacing w:after="360" w:line="276" w:lineRule="auto"/>
        <w:textAlignment w:val="baseline"/>
        <w:rPr>
          <w:rFonts w:cs="Times New Roman"/>
          <w:b/>
          <w:color w:val="333333"/>
          <w:sz w:val="20"/>
          <w:szCs w:val="20"/>
          <w:lang w:eastAsia="en-GB"/>
        </w:rPr>
      </w:pPr>
      <w:r w:rsidRPr="00547B5F">
        <w:rPr>
          <w:rFonts w:cs="Times New Roman"/>
          <w:b/>
          <w:color w:val="333333"/>
          <w:sz w:val="28"/>
          <w:szCs w:val="28"/>
          <w:u w:val="single"/>
          <w:lang w:eastAsia="en-GB"/>
        </w:rPr>
        <w:t>Appendix 2:</w:t>
      </w:r>
      <w:r w:rsidRPr="008A044C">
        <w:rPr>
          <w:rFonts w:cs="Times New Roman"/>
          <w:b/>
          <w:color w:val="333333"/>
          <w:sz w:val="22"/>
          <w:szCs w:val="22"/>
          <w:u w:val="single"/>
          <w:lang w:eastAsia="en-GB"/>
        </w:rPr>
        <w:t xml:space="preserve"> </w:t>
      </w:r>
      <w:r w:rsidRPr="008A044C">
        <w:rPr>
          <w:rFonts w:cs="Times New Roman"/>
          <w:b/>
          <w:color w:val="333333"/>
          <w:sz w:val="22"/>
          <w:szCs w:val="22"/>
          <w:lang w:eastAsia="en-GB"/>
        </w:rPr>
        <w:t xml:space="preserve"> likely </w:t>
      </w:r>
      <w:r w:rsidR="002B7C88">
        <w:rPr>
          <w:rFonts w:cs="Times New Roman"/>
          <w:b/>
          <w:color w:val="333333"/>
          <w:sz w:val="22"/>
          <w:szCs w:val="22"/>
          <w:lang w:eastAsia="en-GB"/>
        </w:rPr>
        <w:t>tier</w:t>
      </w:r>
      <w:r w:rsidRPr="008A044C">
        <w:rPr>
          <w:rFonts w:cs="Times New Roman"/>
          <w:b/>
          <w:color w:val="333333"/>
          <w:sz w:val="22"/>
          <w:szCs w:val="22"/>
          <w:lang w:eastAsia="en-GB"/>
        </w:rPr>
        <w:t>s used for assessing fees</w:t>
      </w:r>
    </w:p>
    <w:tbl>
      <w:tblPr>
        <w:tblW w:w="95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4102"/>
        <w:gridCol w:w="5483"/>
      </w:tblGrid>
      <w:tr w:rsidR="0048778F" w:rsidRPr="002B7C88" w14:paraId="356A3D8F" w14:textId="77777777" w:rsidTr="00F159D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2792716A" w14:textId="77777777" w:rsidR="0048778F" w:rsidRPr="002B7C88" w:rsidRDefault="0048778F" w:rsidP="00F159DA">
            <w:pPr>
              <w:spacing w:line="276" w:lineRule="auto"/>
              <w:rPr>
                <w:rFonts w:eastAsia="Times New Roman" w:cs="Times New Roman"/>
                <w:color w:val="333333"/>
                <w:sz w:val="20"/>
                <w:szCs w:val="20"/>
                <w:lang w:eastAsia="en-GB"/>
              </w:rPr>
            </w:pPr>
            <w:r w:rsidRPr="002B7C88">
              <w:rPr>
                <w:rFonts w:eastAsia="Times New Roman" w:cs="Times New Roman"/>
                <w:b/>
                <w:bCs/>
                <w:color w:val="333333"/>
                <w:sz w:val="20"/>
                <w:szCs w:val="20"/>
                <w:bdr w:val="none" w:sz="0" w:space="0" w:color="auto" w:frame="1"/>
                <w:lang w:eastAsia="en-GB"/>
              </w:rPr>
              <w:t>Tier 1: Small and medium firms that do not process large volumes of data</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815BFC2" w14:textId="77777777" w:rsidR="0048778F" w:rsidRPr="002B7C88" w:rsidRDefault="0048778F" w:rsidP="00F159DA">
            <w:pPr>
              <w:spacing w:line="276" w:lineRule="auto"/>
              <w:rPr>
                <w:rFonts w:eastAsia="Times New Roman" w:cs="Times New Roman"/>
                <w:color w:val="333333"/>
                <w:sz w:val="20"/>
                <w:szCs w:val="20"/>
                <w:lang w:eastAsia="en-GB"/>
              </w:rPr>
            </w:pPr>
            <w:r w:rsidRPr="002B7C88">
              <w:rPr>
                <w:rFonts w:eastAsia="Times New Roman" w:cs="Times New Roman"/>
                <w:color w:val="333333"/>
                <w:sz w:val="20"/>
                <w:szCs w:val="20"/>
                <w:lang w:eastAsia="en-GB"/>
              </w:rPr>
              <w:t>Staff headcount below 250; and</w:t>
            </w:r>
            <w:r w:rsidRPr="002B7C88">
              <w:rPr>
                <w:rFonts w:eastAsia="Times New Roman" w:cs="Times New Roman"/>
                <w:color w:val="333333"/>
                <w:sz w:val="20"/>
                <w:szCs w:val="20"/>
                <w:lang w:eastAsia="en-GB"/>
              </w:rPr>
              <w:br/>
              <w:t>Turnover below £50M pa; and</w:t>
            </w:r>
            <w:r w:rsidRPr="002B7C88">
              <w:rPr>
                <w:rFonts w:eastAsia="Times New Roman" w:cs="Times New Roman"/>
                <w:color w:val="333333"/>
                <w:sz w:val="20"/>
                <w:szCs w:val="20"/>
                <w:lang w:eastAsia="en-GB"/>
              </w:rPr>
              <w:br/>
              <w:t>Number of records processed under 10,000</w:t>
            </w:r>
            <w:r w:rsidRPr="002B7C88">
              <w:rPr>
                <w:rFonts w:eastAsia="Times New Roman" w:cs="Times New Roman"/>
                <w:color w:val="333333"/>
                <w:sz w:val="20"/>
                <w:szCs w:val="20"/>
                <w:lang w:eastAsia="en-GB"/>
              </w:rPr>
              <w:br/>
              <w:t>*Public Authorities should categorise themselves according to staff headcount and number of records only.</w:t>
            </w:r>
          </w:p>
        </w:tc>
      </w:tr>
      <w:tr w:rsidR="0048778F" w:rsidRPr="002B7C88" w14:paraId="0D54D021" w14:textId="77777777" w:rsidTr="00F159D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47C866BF" w14:textId="77777777" w:rsidR="0048778F" w:rsidRPr="002B7C88" w:rsidRDefault="0048778F" w:rsidP="00F159DA">
            <w:pPr>
              <w:spacing w:line="276" w:lineRule="auto"/>
              <w:rPr>
                <w:rFonts w:eastAsia="Times New Roman" w:cs="Times New Roman"/>
                <w:color w:val="333333"/>
                <w:sz w:val="20"/>
                <w:szCs w:val="20"/>
                <w:lang w:eastAsia="en-GB"/>
              </w:rPr>
            </w:pPr>
            <w:r w:rsidRPr="002B7C88">
              <w:rPr>
                <w:rFonts w:eastAsia="Times New Roman" w:cs="Times New Roman"/>
                <w:b/>
                <w:bCs/>
                <w:color w:val="333333"/>
                <w:sz w:val="20"/>
                <w:szCs w:val="20"/>
                <w:bdr w:val="none" w:sz="0" w:space="0" w:color="auto" w:frame="1"/>
                <w:lang w:eastAsia="en-GB"/>
              </w:rPr>
              <w:t>Tier 2: Small and medium firms that process large volumes of data</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6E1A9862" w14:textId="77777777" w:rsidR="0048778F" w:rsidRPr="002B7C88" w:rsidRDefault="0048778F" w:rsidP="00F159DA">
            <w:pPr>
              <w:spacing w:line="276" w:lineRule="auto"/>
              <w:rPr>
                <w:rFonts w:eastAsia="Times New Roman" w:cs="Times New Roman"/>
                <w:color w:val="333333"/>
                <w:sz w:val="20"/>
                <w:szCs w:val="20"/>
                <w:lang w:eastAsia="en-GB"/>
              </w:rPr>
            </w:pPr>
            <w:r w:rsidRPr="002B7C88">
              <w:rPr>
                <w:rFonts w:eastAsia="Times New Roman" w:cs="Times New Roman"/>
                <w:color w:val="333333"/>
                <w:sz w:val="20"/>
                <w:szCs w:val="20"/>
                <w:lang w:eastAsia="en-GB"/>
              </w:rPr>
              <w:t>Staff headcount below 250; and</w:t>
            </w:r>
            <w:r w:rsidRPr="002B7C88">
              <w:rPr>
                <w:rFonts w:eastAsia="Times New Roman" w:cs="Times New Roman"/>
                <w:color w:val="333333"/>
                <w:sz w:val="20"/>
                <w:szCs w:val="20"/>
                <w:lang w:eastAsia="en-GB"/>
              </w:rPr>
              <w:br/>
              <w:t>Turnover below £50M pa; and</w:t>
            </w:r>
            <w:r w:rsidRPr="002B7C88">
              <w:rPr>
                <w:rFonts w:eastAsia="Times New Roman" w:cs="Times New Roman"/>
                <w:color w:val="333333"/>
                <w:sz w:val="20"/>
                <w:szCs w:val="20"/>
                <w:lang w:eastAsia="en-GB"/>
              </w:rPr>
              <w:br/>
              <w:t>Number of records processed above 10,000</w:t>
            </w:r>
            <w:r w:rsidRPr="002B7C88">
              <w:rPr>
                <w:rFonts w:eastAsia="Times New Roman" w:cs="Times New Roman"/>
                <w:color w:val="333333"/>
                <w:sz w:val="20"/>
                <w:szCs w:val="20"/>
                <w:lang w:eastAsia="en-GB"/>
              </w:rPr>
              <w:br/>
              <w:t>*Public Authorities should categorise themselves according to staff headcount and number of records only.</w:t>
            </w:r>
          </w:p>
        </w:tc>
      </w:tr>
      <w:tr w:rsidR="0048778F" w:rsidRPr="002B7C88" w14:paraId="00CC1C72" w14:textId="77777777" w:rsidTr="00F159D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09C14474" w14:textId="77777777" w:rsidR="0048778F" w:rsidRPr="002B7C88" w:rsidRDefault="0048778F" w:rsidP="00F159DA">
            <w:pPr>
              <w:spacing w:line="276" w:lineRule="auto"/>
              <w:rPr>
                <w:rFonts w:eastAsia="Times New Roman" w:cs="Times New Roman"/>
                <w:color w:val="333333"/>
                <w:sz w:val="20"/>
                <w:szCs w:val="20"/>
                <w:lang w:eastAsia="en-GB"/>
              </w:rPr>
            </w:pPr>
            <w:r w:rsidRPr="002B7C88">
              <w:rPr>
                <w:rFonts w:eastAsia="Times New Roman" w:cs="Times New Roman"/>
                <w:b/>
                <w:bCs/>
                <w:color w:val="333333"/>
                <w:sz w:val="20"/>
                <w:szCs w:val="20"/>
                <w:bdr w:val="none" w:sz="0" w:space="0" w:color="auto" w:frame="1"/>
                <w:lang w:eastAsia="en-GB"/>
              </w:rPr>
              <w:t>Tier 3: Large businesses</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566BCE09" w14:textId="77777777" w:rsidR="0048778F" w:rsidRPr="002B7C88" w:rsidRDefault="0048778F" w:rsidP="00F159DA">
            <w:pPr>
              <w:spacing w:line="276" w:lineRule="auto"/>
              <w:rPr>
                <w:rFonts w:eastAsia="Times New Roman" w:cs="Times New Roman"/>
                <w:color w:val="333333"/>
                <w:sz w:val="20"/>
                <w:szCs w:val="20"/>
                <w:lang w:eastAsia="en-GB"/>
              </w:rPr>
            </w:pPr>
            <w:r w:rsidRPr="002B7C88">
              <w:rPr>
                <w:rFonts w:eastAsia="Times New Roman" w:cs="Times New Roman"/>
                <w:color w:val="333333"/>
                <w:sz w:val="20"/>
                <w:szCs w:val="20"/>
                <w:lang w:eastAsia="en-GB"/>
              </w:rPr>
              <w:t>Staff headcount above 250; and</w:t>
            </w:r>
            <w:r w:rsidRPr="002B7C88">
              <w:rPr>
                <w:rFonts w:eastAsia="Times New Roman" w:cs="Times New Roman"/>
                <w:color w:val="333333"/>
                <w:sz w:val="20"/>
                <w:szCs w:val="20"/>
                <w:lang w:eastAsia="en-GB"/>
              </w:rPr>
              <w:br/>
              <w:t>Turnover above £50M pa</w:t>
            </w:r>
            <w:r w:rsidRPr="002B7C88">
              <w:rPr>
                <w:rFonts w:eastAsia="Times New Roman" w:cs="Times New Roman"/>
                <w:color w:val="333333"/>
                <w:sz w:val="20"/>
                <w:szCs w:val="20"/>
                <w:lang w:eastAsia="en-GB"/>
              </w:rPr>
              <w:br/>
              <w:t>*Public Authorities should categorise themselves according to staff headcount and number of records only.</w:t>
            </w:r>
          </w:p>
        </w:tc>
      </w:tr>
      <w:tr w:rsidR="0048778F" w:rsidRPr="002B7C88" w14:paraId="664428F6" w14:textId="77777777" w:rsidTr="00F159DA">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316BE77B" w14:textId="77777777" w:rsidR="0048778F" w:rsidRPr="002B7C88" w:rsidRDefault="0048778F" w:rsidP="00F159DA">
            <w:pPr>
              <w:spacing w:line="276" w:lineRule="auto"/>
              <w:rPr>
                <w:rFonts w:eastAsia="Times New Roman" w:cs="Times New Roman"/>
                <w:color w:val="333333"/>
                <w:sz w:val="20"/>
                <w:szCs w:val="20"/>
                <w:lang w:eastAsia="en-GB"/>
              </w:rPr>
            </w:pPr>
            <w:r w:rsidRPr="002B7C88">
              <w:rPr>
                <w:rFonts w:eastAsia="Times New Roman" w:cs="Times New Roman"/>
                <w:b/>
                <w:bCs/>
                <w:color w:val="333333"/>
                <w:sz w:val="20"/>
                <w:szCs w:val="20"/>
                <w:bdr w:val="none" w:sz="0" w:space="0" w:color="auto" w:frame="1"/>
                <w:lang w:eastAsia="en-GB"/>
              </w:rPr>
              <w:t xml:space="preserve">Direct marketing </w:t>
            </w:r>
            <w:proofErr w:type="gramStart"/>
            <w:r w:rsidRPr="002B7C88">
              <w:rPr>
                <w:rFonts w:eastAsia="Times New Roman" w:cs="Times New Roman"/>
                <w:b/>
                <w:bCs/>
                <w:color w:val="333333"/>
                <w:sz w:val="20"/>
                <w:szCs w:val="20"/>
                <w:bdr w:val="none" w:sz="0" w:space="0" w:color="auto" w:frame="1"/>
                <w:lang w:eastAsia="en-GB"/>
              </w:rPr>
              <w:t>top</w:t>
            </w:r>
            <w:proofErr w:type="gramEnd"/>
            <w:r w:rsidRPr="002B7C88">
              <w:rPr>
                <w:rFonts w:eastAsia="Times New Roman" w:cs="Times New Roman"/>
                <w:b/>
                <w:bCs/>
                <w:color w:val="333333"/>
                <w:sz w:val="20"/>
                <w:szCs w:val="20"/>
                <w:bdr w:val="none" w:sz="0" w:space="0" w:color="auto" w:frame="1"/>
                <w:lang w:eastAsia="en-GB"/>
              </w:rPr>
              <w:t xml:space="preserve"> up</w:t>
            </w:r>
          </w:p>
        </w:tc>
        <w:tc>
          <w:tcPr>
            <w:tcW w:w="0" w:type="auto"/>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14:paraId="139C17A7" w14:textId="77777777" w:rsidR="0048778F" w:rsidRPr="002B7C88" w:rsidRDefault="0048778F" w:rsidP="00F159DA">
            <w:pPr>
              <w:spacing w:line="276" w:lineRule="auto"/>
              <w:rPr>
                <w:rFonts w:eastAsia="Times New Roman" w:cs="Times New Roman"/>
                <w:color w:val="333333"/>
                <w:sz w:val="20"/>
                <w:szCs w:val="20"/>
                <w:lang w:eastAsia="en-GB"/>
              </w:rPr>
            </w:pPr>
            <w:r w:rsidRPr="002B7C88">
              <w:rPr>
                <w:rFonts w:eastAsia="Times New Roman" w:cs="Times New Roman"/>
                <w:color w:val="333333"/>
                <w:sz w:val="20"/>
                <w:szCs w:val="20"/>
                <w:lang w:eastAsia="en-GB"/>
              </w:rPr>
              <w:t>Organisations that carry out electronic marketing activities as part of their business.</w:t>
            </w:r>
          </w:p>
        </w:tc>
      </w:tr>
    </w:tbl>
    <w:p w14:paraId="5FE44BE8" w14:textId="77777777" w:rsidR="0048778F" w:rsidRPr="002B7C88" w:rsidRDefault="0048778F" w:rsidP="0048778F">
      <w:pPr>
        <w:shd w:val="clear" w:color="auto" w:fill="FFFFFF"/>
        <w:spacing w:after="360" w:line="276" w:lineRule="auto"/>
        <w:textAlignment w:val="baseline"/>
        <w:rPr>
          <w:rFonts w:cs="Times New Roman"/>
          <w:color w:val="333333"/>
          <w:sz w:val="20"/>
          <w:szCs w:val="20"/>
          <w:lang w:eastAsia="en-GB"/>
        </w:rPr>
      </w:pPr>
    </w:p>
    <w:p w14:paraId="5440E00B" w14:textId="77777777" w:rsidR="0048778F" w:rsidRPr="002B7C88" w:rsidRDefault="0048778F" w:rsidP="0048778F">
      <w:pPr>
        <w:shd w:val="clear" w:color="auto" w:fill="FFFFFF"/>
        <w:spacing w:after="360" w:line="276" w:lineRule="auto"/>
        <w:textAlignment w:val="baseline"/>
        <w:rPr>
          <w:rFonts w:cs="Times New Roman"/>
          <w:color w:val="333333"/>
          <w:sz w:val="20"/>
          <w:szCs w:val="20"/>
          <w:lang w:eastAsia="en-GB"/>
        </w:rPr>
      </w:pPr>
    </w:p>
    <w:p w14:paraId="57DFDAE4" w14:textId="77777777" w:rsidR="0048778F" w:rsidRPr="002B7C88" w:rsidRDefault="0048778F" w:rsidP="0048778F">
      <w:pPr>
        <w:shd w:val="clear" w:color="auto" w:fill="FFFFFF"/>
        <w:spacing w:after="360" w:line="276" w:lineRule="auto"/>
        <w:textAlignment w:val="baseline"/>
        <w:rPr>
          <w:rFonts w:cs="Times New Roman"/>
          <w:color w:val="333333"/>
          <w:sz w:val="20"/>
          <w:szCs w:val="20"/>
          <w:lang w:eastAsia="en-GB"/>
        </w:rPr>
      </w:pPr>
      <w:r w:rsidRPr="002B7C88">
        <w:rPr>
          <w:rFonts w:cs="Times New Roman"/>
          <w:color w:val="333333"/>
          <w:sz w:val="20"/>
          <w:szCs w:val="20"/>
          <w:lang w:eastAsia="en-GB"/>
        </w:rPr>
        <w:t>The proposed amounts are:</w:t>
      </w:r>
    </w:p>
    <w:p w14:paraId="64BAB8E0" w14:textId="32BA1A89" w:rsidR="00E24616" w:rsidRDefault="0048778F" w:rsidP="002B7C88">
      <w:pPr>
        <w:shd w:val="clear" w:color="auto" w:fill="FFFFFF"/>
        <w:spacing w:line="276" w:lineRule="auto"/>
        <w:textAlignment w:val="baseline"/>
        <w:rPr>
          <w:rFonts w:cs="Times New Roman"/>
          <w:color w:val="333333"/>
          <w:sz w:val="20"/>
          <w:szCs w:val="20"/>
          <w:lang w:eastAsia="en-GB"/>
        </w:rPr>
      </w:pPr>
      <w:r w:rsidRPr="002B7C88">
        <w:rPr>
          <w:rFonts w:cs="Times New Roman"/>
          <w:color w:val="333333"/>
          <w:sz w:val="20"/>
          <w:szCs w:val="20"/>
          <w:lang w:eastAsia="en-GB"/>
        </w:rPr>
        <w:t>Tier 1: annual fee of </w:t>
      </w:r>
      <w:r w:rsidRPr="002B7C88">
        <w:rPr>
          <w:rFonts w:cs="Times New Roman"/>
          <w:b/>
          <w:bCs/>
          <w:color w:val="333333"/>
          <w:sz w:val="20"/>
          <w:szCs w:val="20"/>
          <w:bdr w:val="none" w:sz="0" w:space="0" w:color="auto" w:frame="1"/>
          <w:lang w:eastAsia="en-GB"/>
        </w:rPr>
        <w:t>up to</w:t>
      </w:r>
      <w:r w:rsidRPr="002B7C88">
        <w:rPr>
          <w:rFonts w:cs="Times New Roman"/>
          <w:color w:val="333333"/>
          <w:sz w:val="20"/>
          <w:szCs w:val="20"/>
          <w:lang w:eastAsia="en-GB"/>
        </w:rPr>
        <w:t> £55</w:t>
      </w:r>
      <w:r w:rsidRPr="002B7C88">
        <w:rPr>
          <w:rFonts w:cs="Times New Roman"/>
          <w:color w:val="333333"/>
          <w:sz w:val="20"/>
          <w:szCs w:val="20"/>
          <w:lang w:eastAsia="en-GB"/>
        </w:rPr>
        <w:br/>
        <w:t>Tier 2: annual fee of </w:t>
      </w:r>
      <w:r w:rsidRPr="002B7C88">
        <w:rPr>
          <w:rFonts w:cs="Times New Roman"/>
          <w:b/>
          <w:bCs/>
          <w:color w:val="333333"/>
          <w:sz w:val="20"/>
          <w:szCs w:val="20"/>
          <w:bdr w:val="none" w:sz="0" w:space="0" w:color="auto" w:frame="1"/>
          <w:lang w:eastAsia="en-GB"/>
        </w:rPr>
        <w:t>up to</w:t>
      </w:r>
      <w:r w:rsidRPr="002B7C88">
        <w:rPr>
          <w:rFonts w:cs="Times New Roman"/>
          <w:color w:val="333333"/>
          <w:sz w:val="20"/>
          <w:szCs w:val="20"/>
          <w:lang w:eastAsia="en-GB"/>
        </w:rPr>
        <w:t> £80</w:t>
      </w:r>
      <w:r w:rsidRPr="002B7C88">
        <w:rPr>
          <w:rFonts w:cs="Times New Roman"/>
          <w:color w:val="333333"/>
          <w:sz w:val="20"/>
          <w:szCs w:val="20"/>
          <w:lang w:eastAsia="en-GB"/>
        </w:rPr>
        <w:br/>
        <w:t>Tier 3: annual fee of </w:t>
      </w:r>
      <w:r w:rsidRPr="002B7C88">
        <w:rPr>
          <w:rFonts w:cs="Times New Roman"/>
          <w:b/>
          <w:bCs/>
          <w:color w:val="333333"/>
          <w:sz w:val="20"/>
          <w:szCs w:val="20"/>
          <w:bdr w:val="none" w:sz="0" w:space="0" w:color="auto" w:frame="1"/>
          <w:lang w:eastAsia="en-GB"/>
        </w:rPr>
        <w:t>up to</w:t>
      </w:r>
      <w:r w:rsidRPr="002B7C88">
        <w:rPr>
          <w:rFonts w:cs="Times New Roman"/>
          <w:color w:val="333333"/>
          <w:sz w:val="20"/>
          <w:szCs w:val="20"/>
          <w:lang w:eastAsia="en-GB"/>
        </w:rPr>
        <w:t> £1000</w:t>
      </w:r>
      <w:r w:rsidRPr="002B7C88">
        <w:rPr>
          <w:rFonts w:cs="Times New Roman"/>
          <w:color w:val="333333"/>
          <w:sz w:val="20"/>
          <w:szCs w:val="20"/>
          <w:lang w:eastAsia="en-GB"/>
        </w:rPr>
        <w:br/>
        <w:t>Direct marketing top up fee of £20</w:t>
      </w:r>
    </w:p>
    <w:p w14:paraId="771F336A" w14:textId="77777777" w:rsidR="00647066" w:rsidRDefault="00647066" w:rsidP="002B7C88">
      <w:pPr>
        <w:shd w:val="clear" w:color="auto" w:fill="FFFFFF"/>
        <w:spacing w:line="276" w:lineRule="auto"/>
        <w:textAlignment w:val="baseline"/>
        <w:rPr>
          <w:rFonts w:cs="Times New Roman"/>
          <w:color w:val="333333"/>
          <w:sz w:val="20"/>
          <w:szCs w:val="20"/>
          <w:lang w:eastAsia="en-GB"/>
        </w:rPr>
      </w:pPr>
    </w:p>
    <w:sectPr w:rsidR="00647066" w:rsidSect="00E00F63">
      <w:headerReference w:type="default" r:id="rId19"/>
      <w:footerReference w:type="even" r:id="rId20"/>
      <w:footerReference w:type="default" r:id="rId21"/>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56C99" w14:textId="77777777" w:rsidR="006A11AE" w:rsidRDefault="006A11AE" w:rsidP="00E00F63">
      <w:r>
        <w:separator/>
      </w:r>
    </w:p>
  </w:endnote>
  <w:endnote w:type="continuationSeparator" w:id="0">
    <w:p w14:paraId="57B139EF" w14:textId="77777777" w:rsidR="006A11AE" w:rsidRDefault="006A11AE" w:rsidP="00E0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EB91" w14:textId="77777777" w:rsidR="000C09EA" w:rsidRDefault="000C09EA" w:rsidP="006B0E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0D1FE" w14:textId="77777777" w:rsidR="000C09EA" w:rsidRDefault="000C09EA" w:rsidP="00E00F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7B1DE" w14:textId="77777777" w:rsidR="000C09EA" w:rsidRDefault="000C09EA" w:rsidP="00F159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76C">
      <w:rPr>
        <w:rStyle w:val="PageNumber"/>
        <w:noProof/>
      </w:rPr>
      <w:t>1</w:t>
    </w:r>
    <w:r>
      <w:rPr>
        <w:rStyle w:val="PageNumber"/>
      </w:rPr>
      <w:fldChar w:fldCharType="end"/>
    </w:r>
  </w:p>
  <w:p w14:paraId="2E810BF8" w14:textId="5439929E" w:rsidR="000C09EA" w:rsidRPr="00774663" w:rsidRDefault="000C09EA" w:rsidP="006B0E01">
    <w:pPr>
      <w:pStyle w:val="Footer"/>
      <w:ind w:right="360"/>
      <w:rPr>
        <w:i/>
        <w:sz w:val="20"/>
        <w:szCs w:val="20"/>
      </w:rPr>
    </w:pPr>
    <w:r w:rsidRPr="00774663">
      <w:rPr>
        <w:i/>
        <w:sz w:val="20"/>
        <w:szCs w:val="20"/>
      </w:rPr>
      <w:t xml:space="preserve">Compiled by Mokshini for the </w:t>
    </w:r>
    <w:r>
      <w:rPr>
        <w:i/>
        <w:sz w:val="20"/>
        <w:szCs w:val="20"/>
      </w:rPr>
      <w:t>European Chairs Assembly</w:t>
    </w:r>
    <w:r w:rsidRPr="00774663">
      <w:rPr>
        <w:i/>
        <w:sz w:val="20"/>
        <w:szCs w:val="20"/>
      </w:rPr>
      <w:t xml:space="preserve"> </w:t>
    </w:r>
    <w:r w:rsidR="000251E8">
      <w:rPr>
        <w:i/>
        <w:sz w:val="20"/>
        <w:szCs w:val="20"/>
      </w:rPr>
      <w:t>December</w:t>
    </w:r>
    <w:r w:rsidRPr="00774663">
      <w:rPr>
        <w:i/>
        <w:sz w:val="20"/>
        <w:szCs w:val="20"/>
      </w:rPr>
      <w:t xml:space="preserve"> 2017 </w:t>
    </w:r>
  </w:p>
  <w:p w14:paraId="1A0E403E" w14:textId="77777777" w:rsidR="000C09EA" w:rsidRDefault="000C09EA" w:rsidP="00E00F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52DBB" w14:textId="77777777" w:rsidR="006A11AE" w:rsidRDefault="006A11AE" w:rsidP="00E00F63">
      <w:r>
        <w:separator/>
      </w:r>
    </w:p>
  </w:footnote>
  <w:footnote w:type="continuationSeparator" w:id="0">
    <w:p w14:paraId="403414F0" w14:textId="77777777" w:rsidR="006A11AE" w:rsidRDefault="006A11AE" w:rsidP="00E00F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B709" w14:textId="5F6F4B2D" w:rsidR="000C09EA" w:rsidRDefault="000C09EA" w:rsidP="006B0E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E7A"/>
    <w:multiLevelType w:val="hybridMultilevel"/>
    <w:tmpl w:val="8B38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6D155B"/>
    <w:multiLevelType w:val="hybridMultilevel"/>
    <w:tmpl w:val="14A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2626D"/>
    <w:multiLevelType w:val="hybridMultilevel"/>
    <w:tmpl w:val="80BC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E06FC"/>
    <w:multiLevelType w:val="hybridMultilevel"/>
    <w:tmpl w:val="2FA657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EDB1DFA"/>
    <w:multiLevelType w:val="hybridMultilevel"/>
    <w:tmpl w:val="7A22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D2AA0"/>
    <w:multiLevelType w:val="hybridMultilevel"/>
    <w:tmpl w:val="C9E863D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4E0D4D"/>
    <w:multiLevelType w:val="hybridMultilevel"/>
    <w:tmpl w:val="C6426FF4"/>
    <w:lvl w:ilvl="0" w:tplc="7B084550">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03747"/>
    <w:multiLevelType w:val="multilevel"/>
    <w:tmpl w:val="D7D47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A2920"/>
    <w:multiLevelType w:val="hybridMultilevel"/>
    <w:tmpl w:val="BF0E3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E7480"/>
    <w:multiLevelType w:val="hybridMultilevel"/>
    <w:tmpl w:val="62BEAB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BA34B4"/>
    <w:multiLevelType w:val="hybridMultilevel"/>
    <w:tmpl w:val="17F8EE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8917091"/>
    <w:multiLevelType w:val="hybridMultilevel"/>
    <w:tmpl w:val="50E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2F38A1"/>
    <w:multiLevelType w:val="hybridMultilevel"/>
    <w:tmpl w:val="793EE0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CF5720E"/>
    <w:multiLevelType w:val="hybridMultilevel"/>
    <w:tmpl w:val="A9A46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0A56AA"/>
    <w:multiLevelType w:val="hybridMultilevel"/>
    <w:tmpl w:val="FB6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A3E85"/>
    <w:multiLevelType w:val="hybridMultilevel"/>
    <w:tmpl w:val="F752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0902E8"/>
    <w:multiLevelType w:val="hybridMultilevel"/>
    <w:tmpl w:val="73CCB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32B031D"/>
    <w:multiLevelType w:val="hybridMultilevel"/>
    <w:tmpl w:val="26948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AD75D49"/>
    <w:multiLevelType w:val="hybridMultilevel"/>
    <w:tmpl w:val="E5B4C81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EE61336"/>
    <w:multiLevelType w:val="hybridMultilevel"/>
    <w:tmpl w:val="6EBEE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5C1101"/>
    <w:multiLevelType w:val="multilevel"/>
    <w:tmpl w:val="302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BC3E21"/>
    <w:multiLevelType w:val="hybridMultilevel"/>
    <w:tmpl w:val="7CDA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9F6C65"/>
    <w:multiLevelType w:val="hybridMultilevel"/>
    <w:tmpl w:val="AD529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241E1F"/>
    <w:multiLevelType w:val="hybridMultilevel"/>
    <w:tmpl w:val="EBD61E90"/>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8422C1"/>
    <w:multiLevelType w:val="hybridMultilevel"/>
    <w:tmpl w:val="2048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9B5BC2"/>
    <w:multiLevelType w:val="hybridMultilevel"/>
    <w:tmpl w:val="6486F5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97167ED"/>
    <w:multiLevelType w:val="hybridMultilevel"/>
    <w:tmpl w:val="676AB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D14B9F"/>
    <w:multiLevelType w:val="hybridMultilevel"/>
    <w:tmpl w:val="979CAB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B08551B"/>
    <w:multiLevelType w:val="hybridMultilevel"/>
    <w:tmpl w:val="BB66CCC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6F6550E2"/>
    <w:multiLevelType w:val="hybridMultilevel"/>
    <w:tmpl w:val="A9F6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78392F"/>
    <w:multiLevelType w:val="hybridMultilevel"/>
    <w:tmpl w:val="1A6885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2BE30F2"/>
    <w:multiLevelType w:val="hybridMultilevel"/>
    <w:tmpl w:val="048A81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BC50F0D"/>
    <w:multiLevelType w:val="hybridMultilevel"/>
    <w:tmpl w:val="EC1EECB6"/>
    <w:lvl w:ilvl="0" w:tplc="9B1861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067BD8"/>
    <w:multiLevelType w:val="hybridMultilevel"/>
    <w:tmpl w:val="CF1E3C1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23"/>
  </w:num>
  <w:num w:numId="2">
    <w:abstractNumId w:val="7"/>
  </w:num>
  <w:num w:numId="3">
    <w:abstractNumId w:val="32"/>
  </w:num>
  <w:num w:numId="4">
    <w:abstractNumId w:val="20"/>
  </w:num>
  <w:num w:numId="5">
    <w:abstractNumId w:val="13"/>
  </w:num>
  <w:num w:numId="6">
    <w:abstractNumId w:val="33"/>
  </w:num>
  <w:num w:numId="7">
    <w:abstractNumId w:val="26"/>
  </w:num>
  <w:num w:numId="8">
    <w:abstractNumId w:val="15"/>
  </w:num>
  <w:num w:numId="9">
    <w:abstractNumId w:val="4"/>
  </w:num>
  <w:num w:numId="10">
    <w:abstractNumId w:val="9"/>
  </w:num>
  <w:num w:numId="11">
    <w:abstractNumId w:val="6"/>
  </w:num>
  <w:num w:numId="12">
    <w:abstractNumId w:val="11"/>
  </w:num>
  <w:num w:numId="13">
    <w:abstractNumId w:val="29"/>
  </w:num>
  <w:num w:numId="14">
    <w:abstractNumId w:val="1"/>
  </w:num>
  <w:num w:numId="15">
    <w:abstractNumId w:val="21"/>
  </w:num>
  <w:num w:numId="16">
    <w:abstractNumId w:val="2"/>
  </w:num>
  <w:num w:numId="17">
    <w:abstractNumId w:val="10"/>
  </w:num>
  <w:num w:numId="18">
    <w:abstractNumId w:val="24"/>
  </w:num>
  <w:num w:numId="19">
    <w:abstractNumId w:val="22"/>
  </w:num>
  <w:num w:numId="20">
    <w:abstractNumId w:val="8"/>
  </w:num>
  <w:num w:numId="21">
    <w:abstractNumId w:val="14"/>
  </w:num>
  <w:num w:numId="22">
    <w:abstractNumId w:val="17"/>
  </w:num>
  <w:num w:numId="23">
    <w:abstractNumId w:val="19"/>
  </w:num>
  <w:num w:numId="24">
    <w:abstractNumId w:val="16"/>
  </w:num>
  <w:num w:numId="25">
    <w:abstractNumId w:val="25"/>
  </w:num>
  <w:num w:numId="26">
    <w:abstractNumId w:val="18"/>
  </w:num>
  <w:num w:numId="27">
    <w:abstractNumId w:val="28"/>
  </w:num>
  <w:num w:numId="28">
    <w:abstractNumId w:val="12"/>
  </w:num>
  <w:num w:numId="29">
    <w:abstractNumId w:val="3"/>
  </w:num>
  <w:num w:numId="30">
    <w:abstractNumId w:val="30"/>
  </w:num>
  <w:num w:numId="31">
    <w:abstractNumId w:val="31"/>
  </w:num>
  <w:num w:numId="32">
    <w:abstractNumId w:val="5"/>
  </w:num>
  <w:num w:numId="33">
    <w:abstractNumId w:val="27"/>
  </w:num>
  <w:num w:numId="3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16"/>
    <w:rsid w:val="0000077D"/>
    <w:rsid w:val="000223AF"/>
    <w:rsid w:val="00022A9E"/>
    <w:rsid w:val="000251E8"/>
    <w:rsid w:val="000315CA"/>
    <w:rsid w:val="0004361E"/>
    <w:rsid w:val="00055E2C"/>
    <w:rsid w:val="000573D7"/>
    <w:rsid w:val="00065381"/>
    <w:rsid w:val="00075141"/>
    <w:rsid w:val="0009728F"/>
    <w:rsid w:val="000B1FF0"/>
    <w:rsid w:val="000C09EA"/>
    <w:rsid w:val="00104595"/>
    <w:rsid w:val="00130D1C"/>
    <w:rsid w:val="00192EA0"/>
    <w:rsid w:val="001D4209"/>
    <w:rsid w:val="001D4DEA"/>
    <w:rsid w:val="001E02F9"/>
    <w:rsid w:val="001E7EAA"/>
    <w:rsid w:val="00210FC6"/>
    <w:rsid w:val="00233A4E"/>
    <w:rsid w:val="00263263"/>
    <w:rsid w:val="0026658C"/>
    <w:rsid w:val="00267662"/>
    <w:rsid w:val="00272B5A"/>
    <w:rsid w:val="002A7869"/>
    <w:rsid w:val="002B0691"/>
    <w:rsid w:val="002B7B6C"/>
    <w:rsid w:val="002B7C88"/>
    <w:rsid w:val="002C3F34"/>
    <w:rsid w:val="00332F56"/>
    <w:rsid w:val="00335F23"/>
    <w:rsid w:val="00352C52"/>
    <w:rsid w:val="0039467D"/>
    <w:rsid w:val="003D46B3"/>
    <w:rsid w:val="00402F56"/>
    <w:rsid w:val="00466FD6"/>
    <w:rsid w:val="00473B6C"/>
    <w:rsid w:val="0048778F"/>
    <w:rsid w:val="004A2CC6"/>
    <w:rsid w:val="004A53B7"/>
    <w:rsid w:val="004B7701"/>
    <w:rsid w:val="004D7F3B"/>
    <w:rsid w:val="004E576C"/>
    <w:rsid w:val="005020CA"/>
    <w:rsid w:val="00516E62"/>
    <w:rsid w:val="00547B5F"/>
    <w:rsid w:val="005575C9"/>
    <w:rsid w:val="005676DB"/>
    <w:rsid w:val="00594954"/>
    <w:rsid w:val="005B304F"/>
    <w:rsid w:val="005C20C0"/>
    <w:rsid w:val="005D17B9"/>
    <w:rsid w:val="005E3583"/>
    <w:rsid w:val="006104BF"/>
    <w:rsid w:val="00647066"/>
    <w:rsid w:val="00651851"/>
    <w:rsid w:val="00664ABD"/>
    <w:rsid w:val="006A11AE"/>
    <w:rsid w:val="006B0E01"/>
    <w:rsid w:val="00703F42"/>
    <w:rsid w:val="0073259B"/>
    <w:rsid w:val="00733608"/>
    <w:rsid w:val="00743D39"/>
    <w:rsid w:val="007460B3"/>
    <w:rsid w:val="00766793"/>
    <w:rsid w:val="00774663"/>
    <w:rsid w:val="007B36FF"/>
    <w:rsid w:val="007E5F96"/>
    <w:rsid w:val="007E7095"/>
    <w:rsid w:val="00801B9B"/>
    <w:rsid w:val="008078CC"/>
    <w:rsid w:val="00826F0A"/>
    <w:rsid w:val="008357AE"/>
    <w:rsid w:val="00854B19"/>
    <w:rsid w:val="00857F12"/>
    <w:rsid w:val="008843E5"/>
    <w:rsid w:val="008A044C"/>
    <w:rsid w:val="008A5EE1"/>
    <w:rsid w:val="008B644C"/>
    <w:rsid w:val="008C57F9"/>
    <w:rsid w:val="008D484C"/>
    <w:rsid w:val="008E68D1"/>
    <w:rsid w:val="009364BB"/>
    <w:rsid w:val="0094328F"/>
    <w:rsid w:val="00960B9D"/>
    <w:rsid w:val="009A004C"/>
    <w:rsid w:val="009A00C4"/>
    <w:rsid w:val="009B3C57"/>
    <w:rsid w:val="009C2652"/>
    <w:rsid w:val="00A24358"/>
    <w:rsid w:val="00A37D7C"/>
    <w:rsid w:val="00A52B74"/>
    <w:rsid w:val="00A77FB2"/>
    <w:rsid w:val="00A8363B"/>
    <w:rsid w:val="00AD5A48"/>
    <w:rsid w:val="00AD5B12"/>
    <w:rsid w:val="00B06B38"/>
    <w:rsid w:val="00B14A26"/>
    <w:rsid w:val="00B1589B"/>
    <w:rsid w:val="00BB1D26"/>
    <w:rsid w:val="00BB2984"/>
    <w:rsid w:val="00C029E5"/>
    <w:rsid w:val="00C1483D"/>
    <w:rsid w:val="00C57571"/>
    <w:rsid w:val="00C80C41"/>
    <w:rsid w:val="00CB5FFB"/>
    <w:rsid w:val="00CF31A2"/>
    <w:rsid w:val="00D11E08"/>
    <w:rsid w:val="00D15CB0"/>
    <w:rsid w:val="00DA2214"/>
    <w:rsid w:val="00DC4183"/>
    <w:rsid w:val="00DC4BB9"/>
    <w:rsid w:val="00E00F63"/>
    <w:rsid w:val="00E23D67"/>
    <w:rsid w:val="00E24616"/>
    <w:rsid w:val="00E25C7A"/>
    <w:rsid w:val="00E302E0"/>
    <w:rsid w:val="00E333C8"/>
    <w:rsid w:val="00E36C73"/>
    <w:rsid w:val="00E55F4C"/>
    <w:rsid w:val="00E6463F"/>
    <w:rsid w:val="00E73F93"/>
    <w:rsid w:val="00E773A9"/>
    <w:rsid w:val="00EB5547"/>
    <w:rsid w:val="00F159DA"/>
    <w:rsid w:val="00F31B15"/>
    <w:rsid w:val="00F47A15"/>
    <w:rsid w:val="00F85851"/>
    <w:rsid w:val="00FA334A"/>
    <w:rsid w:val="00FF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5350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5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24616"/>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E2461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D46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616"/>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4616"/>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E24616"/>
    <w:rPr>
      <w:color w:val="0000FF"/>
      <w:u w:val="single"/>
    </w:rPr>
  </w:style>
  <w:style w:type="character" w:customStyle="1" w:styleId="meta-prep">
    <w:name w:val="meta-prep"/>
    <w:basedOn w:val="DefaultParagraphFont"/>
    <w:rsid w:val="00E24616"/>
  </w:style>
  <w:style w:type="character" w:customStyle="1" w:styleId="entry-date">
    <w:name w:val="entry-date"/>
    <w:basedOn w:val="DefaultParagraphFont"/>
    <w:rsid w:val="00E24616"/>
  </w:style>
  <w:style w:type="character" w:customStyle="1" w:styleId="by-author">
    <w:name w:val="by-author"/>
    <w:basedOn w:val="DefaultParagraphFont"/>
    <w:rsid w:val="00E24616"/>
  </w:style>
  <w:style w:type="character" w:customStyle="1" w:styleId="sep">
    <w:name w:val="sep"/>
    <w:basedOn w:val="DefaultParagraphFont"/>
    <w:rsid w:val="00E24616"/>
  </w:style>
  <w:style w:type="character" w:customStyle="1" w:styleId="author">
    <w:name w:val="author"/>
    <w:basedOn w:val="DefaultParagraphFont"/>
    <w:rsid w:val="00E24616"/>
  </w:style>
  <w:style w:type="paragraph" w:styleId="NormalWeb">
    <w:name w:val="Normal (Web)"/>
    <w:basedOn w:val="Normal"/>
    <w:uiPriority w:val="99"/>
    <w:unhideWhenUsed/>
    <w:rsid w:val="00E24616"/>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E24616"/>
    <w:rPr>
      <w:b/>
      <w:bCs/>
    </w:rPr>
  </w:style>
  <w:style w:type="paragraph" w:styleId="Footer">
    <w:name w:val="footer"/>
    <w:basedOn w:val="Normal"/>
    <w:link w:val="FooterChar"/>
    <w:uiPriority w:val="99"/>
    <w:unhideWhenUsed/>
    <w:rsid w:val="00E00F63"/>
    <w:pPr>
      <w:tabs>
        <w:tab w:val="center" w:pos="4513"/>
        <w:tab w:val="right" w:pos="9026"/>
      </w:tabs>
    </w:pPr>
  </w:style>
  <w:style w:type="character" w:customStyle="1" w:styleId="FooterChar">
    <w:name w:val="Footer Char"/>
    <w:basedOn w:val="DefaultParagraphFont"/>
    <w:link w:val="Footer"/>
    <w:uiPriority w:val="99"/>
    <w:rsid w:val="00E00F63"/>
  </w:style>
  <w:style w:type="character" w:styleId="PageNumber">
    <w:name w:val="page number"/>
    <w:basedOn w:val="DefaultParagraphFont"/>
    <w:uiPriority w:val="99"/>
    <w:semiHidden/>
    <w:unhideWhenUsed/>
    <w:rsid w:val="00E00F63"/>
  </w:style>
  <w:style w:type="character" w:customStyle="1" w:styleId="Heading1Char">
    <w:name w:val="Heading 1 Char"/>
    <w:basedOn w:val="DefaultParagraphFont"/>
    <w:link w:val="Heading1"/>
    <w:uiPriority w:val="9"/>
    <w:rsid w:val="0073259B"/>
    <w:rPr>
      <w:rFonts w:asciiTheme="majorHAnsi" w:eastAsiaTheme="majorEastAsia" w:hAnsiTheme="majorHAnsi" w:cstheme="majorBidi"/>
      <w:color w:val="2F5496" w:themeColor="accent1" w:themeShade="BF"/>
      <w:sz w:val="32"/>
      <w:szCs w:val="32"/>
    </w:rPr>
  </w:style>
  <w:style w:type="character" w:customStyle="1" w:styleId="toctoggle">
    <w:name w:val="toctoggle"/>
    <w:basedOn w:val="DefaultParagraphFont"/>
    <w:rsid w:val="0073259B"/>
  </w:style>
  <w:style w:type="character" w:customStyle="1" w:styleId="tocnumber">
    <w:name w:val="tocnumber"/>
    <w:basedOn w:val="DefaultParagraphFont"/>
    <w:rsid w:val="0073259B"/>
  </w:style>
  <w:style w:type="character" w:customStyle="1" w:styleId="toctext">
    <w:name w:val="toctext"/>
    <w:basedOn w:val="DefaultParagraphFont"/>
    <w:rsid w:val="0073259B"/>
  </w:style>
  <w:style w:type="character" w:customStyle="1" w:styleId="mw-headline">
    <w:name w:val="mw-headline"/>
    <w:basedOn w:val="DefaultParagraphFont"/>
    <w:rsid w:val="0073259B"/>
  </w:style>
  <w:style w:type="character" w:customStyle="1" w:styleId="mw-editsection">
    <w:name w:val="mw-editsection"/>
    <w:basedOn w:val="DefaultParagraphFont"/>
    <w:rsid w:val="0073259B"/>
  </w:style>
  <w:style w:type="character" w:customStyle="1" w:styleId="mw-editsection-bracket">
    <w:name w:val="mw-editsection-bracket"/>
    <w:basedOn w:val="DefaultParagraphFont"/>
    <w:rsid w:val="0073259B"/>
  </w:style>
  <w:style w:type="character" w:customStyle="1" w:styleId="nowrap">
    <w:name w:val="nowrap"/>
    <w:basedOn w:val="DefaultParagraphFont"/>
    <w:rsid w:val="0073259B"/>
  </w:style>
  <w:style w:type="character" w:styleId="FollowedHyperlink">
    <w:name w:val="FollowedHyperlink"/>
    <w:basedOn w:val="DefaultParagraphFont"/>
    <w:uiPriority w:val="99"/>
    <w:semiHidden/>
    <w:unhideWhenUsed/>
    <w:rsid w:val="0073259B"/>
    <w:rPr>
      <w:color w:val="954F72" w:themeColor="followedHyperlink"/>
      <w:u w:val="single"/>
    </w:rPr>
  </w:style>
  <w:style w:type="character" w:customStyle="1" w:styleId="Heading4Char">
    <w:name w:val="Heading 4 Char"/>
    <w:basedOn w:val="DefaultParagraphFont"/>
    <w:link w:val="Heading4"/>
    <w:uiPriority w:val="9"/>
    <w:semiHidden/>
    <w:rsid w:val="003D46B3"/>
    <w:rPr>
      <w:rFonts w:asciiTheme="majorHAnsi" w:eastAsiaTheme="majorEastAsia" w:hAnsiTheme="majorHAnsi" w:cstheme="majorBidi"/>
      <w:i/>
      <w:iCs/>
      <w:color w:val="2F5496" w:themeColor="accent1" w:themeShade="BF"/>
    </w:rPr>
  </w:style>
  <w:style w:type="paragraph" w:customStyle="1" w:styleId="a-authorbyline">
    <w:name w:val="a-author__byline"/>
    <w:basedOn w:val="Normal"/>
    <w:rsid w:val="003D46B3"/>
    <w:pPr>
      <w:spacing w:before="100" w:beforeAutospacing="1" w:after="100" w:afterAutospacing="1"/>
    </w:pPr>
    <w:rPr>
      <w:rFonts w:ascii="Times New Roman" w:hAnsi="Times New Roman" w:cs="Times New Roman"/>
      <w:lang w:eastAsia="en-GB"/>
    </w:rPr>
  </w:style>
  <w:style w:type="character" w:customStyle="1" w:styleId="a-authorbyline-prefix">
    <w:name w:val="a-author__byline-prefix"/>
    <w:basedOn w:val="DefaultParagraphFont"/>
    <w:rsid w:val="003D46B3"/>
  </w:style>
  <w:style w:type="character" w:customStyle="1" w:styleId="a-authorbyline-name">
    <w:name w:val="a-author__byline-name"/>
    <w:basedOn w:val="DefaultParagraphFont"/>
    <w:rsid w:val="003D46B3"/>
  </w:style>
  <w:style w:type="paragraph" w:customStyle="1" w:styleId="bb-cardtag">
    <w:name w:val="bb-card__tag"/>
    <w:basedOn w:val="Normal"/>
    <w:rsid w:val="003D46B3"/>
    <w:pPr>
      <w:spacing w:before="100" w:beforeAutospacing="1" w:after="100" w:afterAutospacing="1"/>
    </w:pPr>
    <w:rPr>
      <w:rFonts w:ascii="Times New Roman" w:hAnsi="Times New Roman" w:cs="Times New Roman"/>
      <w:lang w:eastAsia="en-GB"/>
    </w:rPr>
  </w:style>
  <w:style w:type="paragraph" w:customStyle="1" w:styleId="c-cardbyline">
    <w:name w:val="c-card__byline"/>
    <w:basedOn w:val="Normal"/>
    <w:rsid w:val="003D46B3"/>
    <w:pPr>
      <w:spacing w:before="100" w:beforeAutospacing="1" w:after="100" w:afterAutospacing="1"/>
    </w:pPr>
    <w:rPr>
      <w:rFonts w:ascii="Times New Roman" w:hAnsi="Times New Roman" w:cs="Times New Roman"/>
      <w:lang w:eastAsia="en-GB"/>
    </w:rPr>
  </w:style>
  <w:style w:type="character" w:customStyle="1" w:styleId="c-cardbyline-prefix">
    <w:name w:val="c-card__byline-prefix"/>
    <w:basedOn w:val="DefaultParagraphFont"/>
    <w:rsid w:val="003D46B3"/>
  </w:style>
  <w:style w:type="character" w:customStyle="1" w:styleId="c-cardbyline-name">
    <w:name w:val="c-card__byline-name"/>
    <w:basedOn w:val="DefaultParagraphFont"/>
    <w:rsid w:val="003D46B3"/>
  </w:style>
  <w:style w:type="paragraph" w:customStyle="1" w:styleId="contentdateline">
    <w:name w:val="content__dateline"/>
    <w:basedOn w:val="Normal"/>
    <w:rsid w:val="00DC4BB9"/>
    <w:pPr>
      <w:spacing w:before="100" w:beforeAutospacing="1" w:after="100" w:afterAutospacing="1"/>
    </w:pPr>
    <w:rPr>
      <w:rFonts w:ascii="Times New Roman" w:hAnsi="Times New Roman" w:cs="Times New Roman"/>
      <w:lang w:eastAsia="en-GB"/>
    </w:rPr>
  </w:style>
  <w:style w:type="character" w:customStyle="1" w:styleId="contentdateline-time">
    <w:name w:val="content__dateline-time"/>
    <w:basedOn w:val="DefaultParagraphFont"/>
    <w:rsid w:val="00DC4BB9"/>
  </w:style>
  <w:style w:type="character" w:customStyle="1" w:styleId="inline-quote">
    <w:name w:val="inline-quote"/>
    <w:basedOn w:val="DefaultParagraphFont"/>
    <w:rsid w:val="00DC4BB9"/>
  </w:style>
  <w:style w:type="character" w:styleId="Emphasis">
    <w:name w:val="Emphasis"/>
    <w:basedOn w:val="DefaultParagraphFont"/>
    <w:uiPriority w:val="20"/>
    <w:qFormat/>
    <w:rsid w:val="00DC4183"/>
    <w:rPr>
      <w:i/>
      <w:iCs/>
    </w:rPr>
  </w:style>
  <w:style w:type="paragraph" w:styleId="ListParagraph">
    <w:name w:val="List Paragraph"/>
    <w:basedOn w:val="Normal"/>
    <w:uiPriority w:val="34"/>
    <w:qFormat/>
    <w:rsid w:val="00267662"/>
    <w:pPr>
      <w:ind w:left="720"/>
      <w:contextualSpacing/>
    </w:pPr>
  </w:style>
  <w:style w:type="paragraph" w:styleId="Header">
    <w:name w:val="header"/>
    <w:basedOn w:val="Normal"/>
    <w:link w:val="HeaderChar"/>
    <w:uiPriority w:val="99"/>
    <w:unhideWhenUsed/>
    <w:rsid w:val="006B0E01"/>
    <w:pPr>
      <w:tabs>
        <w:tab w:val="center" w:pos="4513"/>
        <w:tab w:val="right" w:pos="9026"/>
      </w:tabs>
    </w:pPr>
  </w:style>
  <w:style w:type="character" w:customStyle="1" w:styleId="HeaderChar">
    <w:name w:val="Header Char"/>
    <w:basedOn w:val="DefaultParagraphFont"/>
    <w:link w:val="Header"/>
    <w:uiPriority w:val="99"/>
    <w:rsid w:val="006B0E01"/>
  </w:style>
  <w:style w:type="character" w:customStyle="1" w:styleId="apple-converted-space">
    <w:name w:val="apple-converted-space"/>
    <w:basedOn w:val="DefaultParagraphFont"/>
    <w:rsid w:val="00DA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3242">
      <w:bodyDiv w:val="1"/>
      <w:marLeft w:val="0"/>
      <w:marRight w:val="0"/>
      <w:marTop w:val="0"/>
      <w:marBottom w:val="0"/>
      <w:divBdr>
        <w:top w:val="none" w:sz="0" w:space="0" w:color="auto"/>
        <w:left w:val="none" w:sz="0" w:space="0" w:color="auto"/>
        <w:bottom w:val="none" w:sz="0" w:space="0" w:color="auto"/>
        <w:right w:val="none" w:sz="0" w:space="0" w:color="auto"/>
      </w:divBdr>
      <w:divsChild>
        <w:div w:id="1418746319">
          <w:marLeft w:val="0"/>
          <w:marRight w:val="0"/>
          <w:marTop w:val="0"/>
          <w:marBottom w:val="0"/>
          <w:divBdr>
            <w:top w:val="none" w:sz="0" w:space="0" w:color="auto"/>
            <w:left w:val="none" w:sz="0" w:space="0" w:color="auto"/>
            <w:bottom w:val="none" w:sz="0" w:space="0" w:color="auto"/>
            <w:right w:val="none" w:sz="0" w:space="0" w:color="auto"/>
          </w:divBdr>
          <w:divsChild>
            <w:div w:id="1453285113">
              <w:marLeft w:val="0"/>
              <w:marRight w:val="0"/>
              <w:marTop w:val="0"/>
              <w:marBottom w:val="0"/>
              <w:divBdr>
                <w:top w:val="none" w:sz="0" w:space="0" w:color="auto"/>
                <w:left w:val="none" w:sz="0" w:space="0" w:color="auto"/>
                <w:bottom w:val="none" w:sz="0" w:space="0" w:color="auto"/>
                <w:right w:val="none" w:sz="0" w:space="0" w:color="auto"/>
              </w:divBdr>
              <w:divsChild>
                <w:div w:id="1436712614">
                  <w:marLeft w:val="0"/>
                  <w:marRight w:val="0"/>
                  <w:marTop w:val="0"/>
                  <w:marBottom w:val="0"/>
                  <w:divBdr>
                    <w:top w:val="none" w:sz="0" w:space="0" w:color="auto"/>
                    <w:left w:val="none" w:sz="0" w:space="0" w:color="auto"/>
                    <w:bottom w:val="none" w:sz="0" w:space="0" w:color="auto"/>
                    <w:right w:val="none" w:sz="0" w:space="0" w:color="auto"/>
                  </w:divBdr>
                </w:div>
              </w:divsChild>
            </w:div>
            <w:div w:id="1736901875">
              <w:marLeft w:val="0"/>
              <w:marRight w:val="0"/>
              <w:marTop w:val="0"/>
              <w:marBottom w:val="0"/>
              <w:divBdr>
                <w:top w:val="none" w:sz="0" w:space="0" w:color="auto"/>
                <w:left w:val="none" w:sz="0" w:space="0" w:color="auto"/>
                <w:bottom w:val="none" w:sz="0" w:space="0" w:color="auto"/>
                <w:right w:val="none" w:sz="0" w:space="0" w:color="auto"/>
              </w:divBdr>
              <w:divsChild>
                <w:div w:id="5592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4456">
          <w:marLeft w:val="0"/>
          <w:marRight w:val="0"/>
          <w:marTop w:val="0"/>
          <w:marBottom w:val="0"/>
          <w:divBdr>
            <w:top w:val="none" w:sz="0" w:space="0" w:color="auto"/>
            <w:left w:val="none" w:sz="0" w:space="0" w:color="auto"/>
            <w:bottom w:val="none" w:sz="0" w:space="0" w:color="auto"/>
            <w:right w:val="none" w:sz="0" w:space="0" w:color="auto"/>
          </w:divBdr>
          <w:divsChild>
            <w:div w:id="769740098">
              <w:marLeft w:val="0"/>
              <w:marRight w:val="0"/>
              <w:marTop w:val="0"/>
              <w:marBottom w:val="0"/>
              <w:divBdr>
                <w:top w:val="none" w:sz="0" w:space="0" w:color="auto"/>
                <w:left w:val="none" w:sz="0" w:space="0" w:color="auto"/>
                <w:bottom w:val="none" w:sz="0" w:space="0" w:color="auto"/>
                <w:right w:val="none" w:sz="0" w:space="0" w:color="auto"/>
              </w:divBdr>
              <w:divsChild>
                <w:div w:id="190412055">
                  <w:marLeft w:val="0"/>
                  <w:marRight w:val="0"/>
                  <w:marTop w:val="0"/>
                  <w:marBottom w:val="0"/>
                  <w:divBdr>
                    <w:top w:val="none" w:sz="0" w:space="0" w:color="auto"/>
                    <w:left w:val="none" w:sz="0" w:space="0" w:color="auto"/>
                    <w:bottom w:val="none" w:sz="0" w:space="0" w:color="auto"/>
                    <w:right w:val="none" w:sz="0" w:space="0" w:color="auto"/>
                  </w:divBdr>
                </w:div>
              </w:divsChild>
            </w:div>
            <w:div w:id="411657466">
              <w:marLeft w:val="0"/>
              <w:marRight w:val="0"/>
              <w:marTop w:val="0"/>
              <w:marBottom w:val="0"/>
              <w:divBdr>
                <w:top w:val="none" w:sz="0" w:space="0" w:color="auto"/>
                <w:left w:val="none" w:sz="0" w:space="0" w:color="auto"/>
                <w:bottom w:val="none" w:sz="0" w:space="0" w:color="auto"/>
                <w:right w:val="none" w:sz="0" w:space="0" w:color="auto"/>
              </w:divBdr>
              <w:divsChild>
                <w:div w:id="19418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2062">
          <w:marLeft w:val="0"/>
          <w:marRight w:val="0"/>
          <w:marTop w:val="0"/>
          <w:marBottom w:val="0"/>
          <w:divBdr>
            <w:top w:val="none" w:sz="0" w:space="0" w:color="auto"/>
            <w:left w:val="none" w:sz="0" w:space="0" w:color="auto"/>
            <w:bottom w:val="none" w:sz="0" w:space="0" w:color="auto"/>
            <w:right w:val="none" w:sz="0" w:space="0" w:color="auto"/>
          </w:divBdr>
          <w:divsChild>
            <w:div w:id="1674452412">
              <w:marLeft w:val="0"/>
              <w:marRight w:val="0"/>
              <w:marTop w:val="0"/>
              <w:marBottom w:val="0"/>
              <w:divBdr>
                <w:top w:val="none" w:sz="0" w:space="0" w:color="auto"/>
                <w:left w:val="none" w:sz="0" w:space="0" w:color="auto"/>
                <w:bottom w:val="none" w:sz="0" w:space="0" w:color="auto"/>
                <w:right w:val="none" w:sz="0" w:space="0" w:color="auto"/>
              </w:divBdr>
              <w:divsChild>
                <w:div w:id="1302463607">
                  <w:marLeft w:val="0"/>
                  <w:marRight w:val="0"/>
                  <w:marTop w:val="0"/>
                  <w:marBottom w:val="0"/>
                  <w:divBdr>
                    <w:top w:val="none" w:sz="0" w:space="0" w:color="auto"/>
                    <w:left w:val="none" w:sz="0" w:space="0" w:color="auto"/>
                    <w:bottom w:val="none" w:sz="0" w:space="0" w:color="auto"/>
                    <w:right w:val="none" w:sz="0" w:space="0" w:color="auto"/>
                  </w:divBdr>
                </w:div>
              </w:divsChild>
            </w:div>
            <w:div w:id="1961690397">
              <w:marLeft w:val="0"/>
              <w:marRight w:val="0"/>
              <w:marTop w:val="0"/>
              <w:marBottom w:val="0"/>
              <w:divBdr>
                <w:top w:val="none" w:sz="0" w:space="0" w:color="auto"/>
                <w:left w:val="none" w:sz="0" w:space="0" w:color="auto"/>
                <w:bottom w:val="none" w:sz="0" w:space="0" w:color="auto"/>
                <w:right w:val="none" w:sz="0" w:space="0" w:color="auto"/>
              </w:divBdr>
              <w:divsChild>
                <w:div w:id="2042703231">
                  <w:marLeft w:val="0"/>
                  <w:marRight w:val="0"/>
                  <w:marTop w:val="0"/>
                  <w:marBottom w:val="0"/>
                  <w:divBdr>
                    <w:top w:val="none" w:sz="0" w:space="0" w:color="auto"/>
                    <w:left w:val="none" w:sz="0" w:space="0" w:color="auto"/>
                    <w:bottom w:val="none" w:sz="0" w:space="0" w:color="auto"/>
                    <w:right w:val="none" w:sz="0" w:space="0" w:color="auto"/>
                  </w:divBdr>
                  <w:divsChild>
                    <w:div w:id="972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0835">
              <w:marLeft w:val="0"/>
              <w:marRight w:val="0"/>
              <w:marTop w:val="0"/>
              <w:marBottom w:val="0"/>
              <w:divBdr>
                <w:top w:val="none" w:sz="0" w:space="0" w:color="auto"/>
                <w:left w:val="none" w:sz="0" w:space="0" w:color="auto"/>
                <w:bottom w:val="none" w:sz="0" w:space="0" w:color="auto"/>
                <w:right w:val="none" w:sz="0" w:space="0" w:color="auto"/>
              </w:divBdr>
              <w:divsChild>
                <w:div w:id="10028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4193">
          <w:marLeft w:val="0"/>
          <w:marRight w:val="0"/>
          <w:marTop w:val="0"/>
          <w:marBottom w:val="0"/>
          <w:divBdr>
            <w:top w:val="none" w:sz="0" w:space="0" w:color="auto"/>
            <w:left w:val="none" w:sz="0" w:space="0" w:color="auto"/>
            <w:bottom w:val="none" w:sz="0" w:space="0" w:color="auto"/>
            <w:right w:val="none" w:sz="0" w:space="0" w:color="auto"/>
          </w:divBdr>
          <w:divsChild>
            <w:div w:id="1047755586">
              <w:marLeft w:val="0"/>
              <w:marRight w:val="0"/>
              <w:marTop w:val="0"/>
              <w:marBottom w:val="0"/>
              <w:divBdr>
                <w:top w:val="none" w:sz="0" w:space="0" w:color="auto"/>
                <w:left w:val="none" w:sz="0" w:space="0" w:color="auto"/>
                <w:bottom w:val="none" w:sz="0" w:space="0" w:color="auto"/>
                <w:right w:val="none" w:sz="0" w:space="0" w:color="auto"/>
              </w:divBdr>
              <w:divsChild>
                <w:div w:id="3447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6660">
      <w:bodyDiv w:val="1"/>
      <w:marLeft w:val="0"/>
      <w:marRight w:val="0"/>
      <w:marTop w:val="0"/>
      <w:marBottom w:val="0"/>
      <w:divBdr>
        <w:top w:val="none" w:sz="0" w:space="0" w:color="auto"/>
        <w:left w:val="none" w:sz="0" w:space="0" w:color="auto"/>
        <w:bottom w:val="none" w:sz="0" w:space="0" w:color="auto"/>
        <w:right w:val="none" w:sz="0" w:space="0" w:color="auto"/>
      </w:divBdr>
    </w:div>
    <w:div w:id="162357823">
      <w:bodyDiv w:val="1"/>
      <w:marLeft w:val="0"/>
      <w:marRight w:val="0"/>
      <w:marTop w:val="0"/>
      <w:marBottom w:val="0"/>
      <w:divBdr>
        <w:top w:val="none" w:sz="0" w:space="0" w:color="auto"/>
        <w:left w:val="none" w:sz="0" w:space="0" w:color="auto"/>
        <w:bottom w:val="none" w:sz="0" w:space="0" w:color="auto"/>
        <w:right w:val="none" w:sz="0" w:space="0" w:color="auto"/>
      </w:divBdr>
      <w:divsChild>
        <w:div w:id="1975600691">
          <w:marLeft w:val="0"/>
          <w:marRight w:val="0"/>
          <w:marTop w:val="0"/>
          <w:marBottom w:val="0"/>
          <w:divBdr>
            <w:top w:val="none" w:sz="0" w:space="0" w:color="auto"/>
            <w:left w:val="none" w:sz="0" w:space="0" w:color="auto"/>
            <w:bottom w:val="none" w:sz="0" w:space="0" w:color="auto"/>
            <w:right w:val="none" w:sz="0" w:space="0" w:color="auto"/>
          </w:divBdr>
        </w:div>
        <w:div w:id="2007197813">
          <w:marLeft w:val="0"/>
          <w:marRight w:val="0"/>
          <w:marTop w:val="0"/>
          <w:marBottom w:val="0"/>
          <w:divBdr>
            <w:top w:val="none" w:sz="0" w:space="0" w:color="auto"/>
            <w:left w:val="none" w:sz="0" w:space="0" w:color="auto"/>
            <w:bottom w:val="none" w:sz="0" w:space="0" w:color="auto"/>
            <w:right w:val="none" w:sz="0" w:space="0" w:color="auto"/>
          </w:divBdr>
        </w:div>
      </w:divsChild>
    </w:div>
    <w:div w:id="189950272">
      <w:bodyDiv w:val="1"/>
      <w:marLeft w:val="0"/>
      <w:marRight w:val="0"/>
      <w:marTop w:val="0"/>
      <w:marBottom w:val="0"/>
      <w:divBdr>
        <w:top w:val="none" w:sz="0" w:space="0" w:color="auto"/>
        <w:left w:val="none" w:sz="0" w:space="0" w:color="auto"/>
        <w:bottom w:val="none" w:sz="0" w:space="0" w:color="auto"/>
        <w:right w:val="none" w:sz="0" w:space="0" w:color="auto"/>
      </w:divBdr>
    </w:div>
    <w:div w:id="249848792">
      <w:bodyDiv w:val="1"/>
      <w:marLeft w:val="0"/>
      <w:marRight w:val="0"/>
      <w:marTop w:val="0"/>
      <w:marBottom w:val="0"/>
      <w:divBdr>
        <w:top w:val="none" w:sz="0" w:space="0" w:color="auto"/>
        <w:left w:val="none" w:sz="0" w:space="0" w:color="auto"/>
        <w:bottom w:val="none" w:sz="0" w:space="0" w:color="auto"/>
        <w:right w:val="none" w:sz="0" w:space="0" w:color="auto"/>
      </w:divBdr>
    </w:div>
    <w:div w:id="448475796">
      <w:bodyDiv w:val="1"/>
      <w:marLeft w:val="0"/>
      <w:marRight w:val="0"/>
      <w:marTop w:val="0"/>
      <w:marBottom w:val="0"/>
      <w:divBdr>
        <w:top w:val="none" w:sz="0" w:space="0" w:color="auto"/>
        <w:left w:val="none" w:sz="0" w:space="0" w:color="auto"/>
        <w:bottom w:val="none" w:sz="0" w:space="0" w:color="auto"/>
        <w:right w:val="none" w:sz="0" w:space="0" w:color="auto"/>
      </w:divBdr>
    </w:div>
    <w:div w:id="472060976">
      <w:bodyDiv w:val="1"/>
      <w:marLeft w:val="0"/>
      <w:marRight w:val="0"/>
      <w:marTop w:val="0"/>
      <w:marBottom w:val="0"/>
      <w:divBdr>
        <w:top w:val="none" w:sz="0" w:space="0" w:color="auto"/>
        <w:left w:val="none" w:sz="0" w:space="0" w:color="auto"/>
        <w:bottom w:val="none" w:sz="0" w:space="0" w:color="auto"/>
        <w:right w:val="none" w:sz="0" w:space="0" w:color="auto"/>
      </w:divBdr>
    </w:div>
    <w:div w:id="474181350">
      <w:bodyDiv w:val="1"/>
      <w:marLeft w:val="0"/>
      <w:marRight w:val="0"/>
      <w:marTop w:val="0"/>
      <w:marBottom w:val="0"/>
      <w:divBdr>
        <w:top w:val="none" w:sz="0" w:space="0" w:color="auto"/>
        <w:left w:val="none" w:sz="0" w:space="0" w:color="auto"/>
        <w:bottom w:val="none" w:sz="0" w:space="0" w:color="auto"/>
        <w:right w:val="none" w:sz="0" w:space="0" w:color="auto"/>
      </w:divBdr>
      <w:divsChild>
        <w:div w:id="1868176390">
          <w:marLeft w:val="0"/>
          <w:marRight w:val="0"/>
          <w:marTop w:val="0"/>
          <w:marBottom w:val="0"/>
          <w:divBdr>
            <w:top w:val="none" w:sz="0" w:space="0" w:color="auto"/>
            <w:left w:val="none" w:sz="0" w:space="0" w:color="auto"/>
            <w:bottom w:val="none" w:sz="0" w:space="0" w:color="auto"/>
            <w:right w:val="none" w:sz="0" w:space="0" w:color="auto"/>
          </w:divBdr>
          <w:divsChild>
            <w:div w:id="1922788706">
              <w:marLeft w:val="0"/>
              <w:marRight w:val="0"/>
              <w:marTop w:val="0"/>
              <w:marBottom w:val="0"/>
              <w:divBdr>
                <w:top w:val="none" w:sz="0" w:space="0" w:color="auto"/>
                <w:left w:val="none" w:sz="0" w:space="0" w:color="auto"/>
                <w:bottom w:val="none" w:sz="0" w:space="0" w:color="auto"/>
                <w:right w:val="none" w:sz="0" w:space="0" w:color="auto"/>
              </w:divBdr>
              <w:divsChild>
                <w:div w:id="976489177">
                  <w:marLeft w:val="0"/>
                  <w:marRight w:val="0"/>
                  <w:marTop w:val="225"/>
                  <w:marBottom w:val="225"/>
                  <w:divBdr>
                    <w:top w:val="none" w:sz="0" w:space="0" w:color="auto"/>
                    <w:left w:val="none" w:sz="0" w:space="0" w:color="auto"/>
                    <w:bottom w:val="none" w:sz="0" w:space="0" w:color="auto"/>
                    <w:right w:val="none" w:sz="0" w:space="0" w:color="auto"/>
                  </w:divBdr>
                </w:div>
                <w:div w:id="13579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8180">
          <w:marLeft w:val="0"/>
          <w:marRight w:val="0"/>
          <w:marTop w:val="600"/>
          <w:marBottom w:val="900"/>
          <w:divBdr>
            <w:top w:val="none" w:sz="0" w:space="0" w:color="auto"/>
            <w:left w:val="none" w:sz="0" w:space="0" w:color="auto"/>
            <w:bottom w:val="none" w:sz="0" w:space="0" w:color="auto"/>
            <w:right w:val="none" w:sz="0" w:space="0" w:color="auto"/>
          </w:divBdr>
          <w:divsChild>
            <w:div w:id="42020514">
              <w:marLeft w:val="0"/>
              <w:marRight w:val="0"/>
              <w:marTop w:val="0"/>
              <w:marBottom w:val="0"/>
              <w:divBdr>
                <w:top w:val="none" w:sz="0" w:space="0" w:color="auto"/>
                <w:left w:val="none" w:sz="0" w:space="0" w:color="auto"/>
                <w:bottom w:val="none" w:sz="0" w:space="0" w:color="auto"/>
                <w:right w:val="none" w:sz="0" w:space="0" w:color="auto"/>
              </w:divBdr>
              <w:divsChild>
                <w:div w:id="784690721">
                  <w:marLeft w:val="0"/>
                  <w:marRight w:val="0"/>
                  <w:marTop w:val="105"/>
                  <w:marBottom w:val="375"/>
                  <w:divBdr>
                    <w:top w:val="none" w:sz="0" w:space="0" w:color="auto"/>
                    <w:left w:val="none" w:sz="0" w:space="0" w:color="auto"/>
                    <w:bottom w:val="none" w:sz="0" w:space="0" w:color="auto"/>
                    <w:right w:val="none" w:sz="0" w:space="0" w:color="auto"/>
                  </w:divBdr>
                </w:div>
                <w:div w:id="41944845">
                  <w:marLeft w:val="0"/>
                  <w:marRight w:val="0"/>
                  <w:marTop w:val="0"/>
                  <w:marBottom w:val="0"/>
                  <w:divBdr>
                    <w:top w:val="none" w:sz="0" w:space="0" w:color="auto"/>
                    <w:left w:val="none" w:sz="0" w:space="0" w:color="auto"/>
                    <w:bottom w:val="none" w:sz="0" w:space="0" w:color="auto"/>
                    <w:right w:val="none" w:sz="0" w:space="0" w:color="auto"/>
                  </w:divBdr>
                  <w:divsChild>
                    <w:div w:id="381056431">
                      <w:marLeft w:val="0"/>
                      <w:marRight w:val="0"/>
                      <w:marTop w:val="0"/>
                      <w:marBottom w:val="0"/>
                      <w:divBdr>
                        <w:top w:val="none" w:sz="0" w:space="0" w:color="auto"/>
                        <w:left w:val="none" w:sz="0" w:space="0" w:color="auto"/>
                        <w:bottom w:val="none" w:sz="0" w:space="0" w:color="auto"/>
                        <w:right w:val="none" w:sz="0" w:space="0" w:color="auto"/>
                      </w:divBdr>
                    </w:div>
                    <w:div w:id="1589533020">
                      <w:marLeft w:val="0"/>
                      <w:marRight w:val="0"/>
                      <w:marTop w:val="150"/>
                      <w:marBottom w:val="0"/>
                      <w:divBdr>
                        <w:top w:val="none" w:sz="0" w:space="0" w:color="auto"/>
                        <w:left w:val="none" w:sz="0" w:space="0" w:color="auto"/>
                        <w:bottom w:val="none" w:sz="0" w:space="0" w:color="auto"/>
                        <w:right w:val="none" w:sz="0" w:space="0" w:color="auto"/>
                      </w:divBdr>
                    </w:div>
                    <w:div w:id="1192302353">
                      <w:marLeft w:val="0"/>
                      <w:marRight w:val="0"/>
                      <w:marTop w:val="0"/>
                      <w:marBottom w:val="0"/>
                      <w:divBdr>
                        <w:top w:val="none" w:sz="0" w:space="0" w:color="auto"/>
                        <w:left w:val="none" w:sz="0" w:space="0" w:color="auto"/>
                        <w:bottom w:val="none" w:sz="0" w:space="0" w:color="auto"/>
                        <w:right w:val="none" w:sz="0" w:space="0" w:color="auto"/>
                      </w:divBdr>
                      <w:divsChild>
                        <w:div w:id="287325045">
                          <w:marLeft w:val="0"/>
                          <w:marRight w:val="0"/>
                          <w:marTop w:val="0"/>
                          <w:marBottom w:val="0"/>
                          <w:divBdr>
                            <w:top w:val="none" w:sz="0" w:space="0" w:color="auto"/>
                            <w:left w:val="none" w:sz="0" w:space="0" w:color="auto"/>
                            <w:bottom w:val="none" w:sz="0" w:space="0" w:color="auto"/>
                            <w:right w:val="none" w:sz="0" w:space="0" w:color="auto"/>
                          </w:divBdr>
                          <w:divsChild>
                            <w:div w:id="791242049">
                              <w:marLeft w:val="0"/>
                              <w:marRight w:val="0"/>
                              <w:marTop w:val="0"/>
                              <w:marBottom w:val="0"/>
                              <w:divBdr>
                                <w:top w:val="none" w:sz="0" w:space="0" w:color="auto"/>
                                <w:left w:val="none" w:sz="0" w:space="0" w:color="auto"/>
                                <w:bottom w:val="none" w:sz="0" w:space="0" w:color="auto"/>
                                <w:right w:val="none" w:sz="0" w:space="0" w:color="auto"/>
                              </w:divBdr>
                              <w:divsChild>
                                <w:div w:id="13549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82">
                          <w:marLeft w:val="0"/>
                          <w:marRight w:val="0"/>
                          <w:marTop w:val="0"/>
                          <w:marBottom w:val="0"/>
                          <w:divBdr>
                            <w:top w:val="none" w:sz="0" w:space="0" w:color="auto"/>
                            <w:left w:val="none" w:sz="0" w:space="0" w:color="auto"/>
                            <w:bottom w:val="none" w:sz="0" w:space="0" w:color="auto"/>
                            <w:right w:val="none" w:sz="0" w:space="0" w:color="auto"/>
                          </w:divBdr>
                          <w:divsChild>
                            <w:div w:id="5024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8684">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95251758">
                              <w:marLeft w:val="0"/>
                              <w:marRight w:val="0"/>
                              <w:marTop w:val="0"/>
                              <w:marBottom w:val="225"/>
                              <w:divBdr>
                                <w:top w:val="none" w:sz="0" w:space="0" w:color="auto"/>
                                <w:left w:val="none" w:sz="0" w:space="0" w:color="auto"/>
                                <w:bottom w:val="none" w:sz="0" w:space="0" w:color="auto"/>
                                <w:right w:val="none" w:sz="0" w:space="0" w:color="auto"/>
                              </w:divBdr>
                              <w:divsChild>
                                <w:div w:id="1485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4685">
                          <w:marLeft w:val="0"/>
                          <w:marRight w:val="0"/>
                          <w:marTop w:val="0"/>
                          <w:marBottom w:val="0"/>
                          <w:divBdr>
                            <w:top w:val="none" w:sz="0" w:space="0" w:color="auto"/>
                            <w:left w:val="none" w:sz="0" w:space="0" w:color="auto"/>
                            <w:bottom w:val="none" w:sz="0" w:space="0" w:color="auto"/>
                            <w:right w:val="none" w:sz="0" w:space="0" w:color="auto"/>
                          </w:divBdr>
                          <w:divsChild>
                            <w:div w:id="1899396399">
                              <w:marLeft w:val="0"/>
                              <w:marRight w:val="0"/>
                              <w:marTop w:val="0"/>
                              <w:marBottom w:val="0"/>
                              <w:divBdr>
                                <w:top w:val="none" w:sz="0" w:space="0" w:color="auto"/>
                                <w:left w:val="none" w:sz="0" w:space="0" w:color="auto"/>
                                <w:bottom w:val="none" w:sz="0" w:space="0" w:color="auto"/>
                                <w:right w:val="none" w:sz="0" w:space="0" w:color="auto"/>
                              </w:divBdr>
                            </w:div>
                            <w:div w:id="2688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8331">
                      <w:marLeft w:val="0"/>
                      <w:marRight w:val="0"/>
                      <w:marTop w:val="0"/>
                      <w:marBottom w:val="0"/>
                      <w:divBdr>
                        <w:top w:val="none" w:sz="0" w:space="0" w:color="auto"/>
                        <w:left w:val="none" w:sz="0" w:space="0" w:color="auto"/>
                        <w:bottom w:val="none" w:sz="0" w:space="0" w:color="auto"/>
                        <w:right w:val="none" w:sz="0" w:space="0" w:color="auto"/>
                      </w:divBdr>
                      <w:divsChild>
                        <w:div w:id="467286636">
                          <w:marLeft w:val="0"/>
                          <w:marRight w:val="0"/>
                          <w:marTop w:val="0"/>
                          <w:marBottom w:val="0"/>
                          <w:divBdr>
                            <w:top w:val="none" w:sz="0" w:space="0" w:color="auto"/>
                            <w:left w:val="none" w:sz="0" w:space="0" w:color="auto"/>
                            <w:bottom w:val="none" w:sz="0" w:space="0" w:color="auto"/>
                            <w:right w:val="none" w:sz="0" w:space="0" w:color="auto"/>
                          </w:divBdr>
                          <w:divsChild>
                            <w:div w:id="664817123">
                              <w:marLeft w:val="0"/>
                              <w:marRight w:val="0"/>
                              <w:marTop w:val="0"/>
                              <w:marBottom w:val="225"/>
                              <w:divBdr>
                                <w:top w:val="none" w:sz="0" w:space="0" w:color="auto"/>
                                <w:left w:val="none" w:sz="0" w:space="0" w:color="auto"/>
                                <w:bottom w:val="none" w:sz="0" w:space="0" w:color="auto"/>
                                <w:right w:val="none" w:sz="0" w:space="0" w:color="auto"/>
                              </w:divBdr>
                              <w:divsChild>
                                <w:div w:id="14577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2440">
                          <w:marLeft w:val="0"/>
                          <w:marRight w:val="0"/>
                          <w:marTop w:val="0"/>
                          <w:marBottom w:val="0"/>
                          <w:divBdr>
                            <w:top w:val="none" w:sz="0" w:space="0" w:color="auto"/>
                            <w:left w:val="none" w:sz="0" w:space="0" w:color="auto"/>
                            <w:bottom w:val="none" w:sz="0" w:space="0" w:color="auto"/>
                            <w:right w:val="none" w:sz="0" w:space="0" w:color="auto"/>
                          </w:divBdr>
                          <w:divsChild>
                            <w:div w:id="1751152306">
                              <w:marLeft w:val="0"/>
                              <w:marRight w:val="0"/>
                              <w:marTop w:val="0"/>
                              <w:marBottom w:val="0"/>
                              <w:divBdr>
                                <w:top w:val="none" w:sz="0" w:space="0" w:color="auto"/>
                                <w:left w:val="none" w:sz="0" w:space="0" w:color="auto"/>
                                <w:bottom w:val="none" w:sz="0" w:space="0" w:color="auto"/>
                                <w:right w:val="none" w:sz="0" w:space="0" w:color="auto"/>
                              </w:divBdr>
                            </w:div>
                            <w:div w:id="10112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6904">
                      <w:marLeft w:val="0"/>
                      <w:marRight w:val="0"/>
                      <w:marTop w:val="600"/>
                      <w:marBottom w:val="600"/>
                      <w:divBdr>
                        <w:top w:val="single" w:sz="48" w:space="23" w:color="000000"/>
                        <w:left w:val="single" w:sz="48" w:space="23" w:color="000000"/>
                        <w:bottom w:val="single" w:sz="48" w:space="23" w:color="000000"/>
                        <w:right w:val="single" w:sz="48" w:space="23" w:color="000000"/>
                      </w:divBdr>
                    </w:div>
                    <w:div w:id="699477988">
                      <w:marLeft w:val="0"/>
                      <w:marRight w:val="0"/>
                      <w:marTop w:val="0"/>
                      <w:marBottom w:val="0"/>
                      <w:divBdr>
                        <w:top w:val="none" w:sz="0" w:space="0" w:color="auto"/>
                        <w:left w:val="none" w:sz="0" w:space="0" w:color="auto"/>
                        <w:bottom w:val="none" w:sz="0" w:space="0" w:color="auto"/>
                        <w:right w:val="none" w:sz="0" w:space="0" w:color="auto"/>
                      </w:divBdr>
                      <w:divsChild>
                        <w:div w:id="1620995010">
                          <w:marLeft w:val="0"/>
                          <w:marRight w:val="0"/>
                          <w:marTop w:val="0"/>
                          <w:marBottom w:val="0"/>
                          <w:divBdr>
                            <w:top w:val="none" w:sz="0" w:space="0" w:color="auto"/>
                            <w:left w:val="none" w:sz="0" w:space="0" w:color="auto"/>
                            <w:bottom w:val="none" w:sz="0" w:space="0" w:color="auto"/>
                            <w:right w:val="none" w:sz="0" w:space="0" w:color="auto"/>
                          </w:divBdr>
                          <w:divsChild>
                            <w:div w:id="251547085">
                              <w:marLeft w:val="0"/>
                              <w:marRight w:val="0"/>
                              <w:marTop w:val="0"/>
                              <w:marBottom w:val="225"/>
                              <w:divBdr>
                                <w:top w:val="none" w:sz="0" w:space="0" w:color="auto"/>
                                <w:left w:val="none" w:sz="0" w:space="0" w:color="auto"/>
                                <w:bottom w:val="none" w:sz="0" w:space="0" w:color="auto"/>
                                <w:right w:val="none" w:sz="0" w:space="0" w:color="auto"/>
                              </w:divBdr>
                              <w:divsChild>
                                <w:div w:id="1025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4362">
                          <w:marLeft w:val="0"/>
                          <w:marRight w:val="0"/>
                          <w:marTop w:val="0"/>
                          <w:marBottom w:val="0"/>
                          <w:divBdr>
                            <w:top w:val="none" w:sz="0" w:space="0" w:color="auto"/>
                            <w:left w:val="none" w:sz="0" w:space="0" w:color="auto"/>
                            <w:bottom w:val="none" w:sz="0" w:space="0" w:color="auto"/>
                            <w:right w:val="none" w:sz="0" w:space="0" w:color="auto"/>
                          </w:divBdr>
                          <w:divsChild>
                            <w:div w:id="251817470">
                              <w:marLeft w:val="0"/>
                              <w:marRight w:val="0"/>
                              <w:marTop w:val="0"/>
                              <w:marBottom w:val="0"/>
                              <w:divBdr>
                                <w:top w:val="none" w:sz="0" w:space="0" w:color="auto"/>
                                <w:left w:val="none" w:sz="0" w:space="0" w:color="auto"/>
                                <w:bottom w:val="none" w:sz="0" w:space="0" w:color="auto"/>
                                <w:right w:val="none" w:sz="0" w:space="0" w:color="auto"/>
                              </w:divBdr>
                            </w:div>
                            <w:div w:id="14626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1563">
                      <w:marLeft w:val="0"/>
                      <w:marRight w:val="0"/>
                      <w:marTop w:val="0"/>
                      <w:marBottom w:val="0"/>
                      <w:divBdr>
                        <w:top w:val="none" w:sz="0" w:space="0" w:color="auto"/>
                        <w:left w:val="none" w:sz="0" w:space="0" w:color="auto"/>
                        <w:bottom w:val="none" w:sz="0" w:space="0" w:color="auto"/>
                        <w:right w:val="none" w:sz="0" w:space="0" w:color="auto"/>
                      </w:divBdr>
                      <w:divsChild>
                        <w:div w:id="188763194">
                          <w:marLeft w:val="0"/>
                          <w:marRight w:val="0"/>
                          <w:marTop w:val="0"/>
                          <w:marBottom w:val="0"/>
                          <w:divBdr>
                            <w:top w:val="none" w:sz="0" w:space="0" w:color="auto"/>
                            <w:left w:val="none" w:sz="0" w:space="0" w:color="auto"/>
                            <w:bottom w:val="none" w:sz="0" w:space="0" w:color="auto"/>
                            <w:right w:val="none" w:sz="0" w:space="0" w:color="auto"/>
                          </w:divBdr>
                          <w:divsChild>
                            <w:div w:id="307367177">
                              <w:marLeft w:val="0"/>
                              <w:marRight w:val="0"/>
                              <w:marTop w:val="0"/>
                              <w:marBottom w:val="225"/>
                              <w:divBdr>
                                <w:top w:val="none" w:sz="0" w:space="0" w:color="auto"/>
                                <w:left w:val="none" w:sz="0" w:space="0" w:color="auto"/>
                                <w:bottom w:val="none" w:sz="0" w:space="0" w:color="auto"/>
                                <w:right w:val="none" w:sz="0" w:space="0" w:color="auto"/>
                              </w:divBdr>
                              <w:divsChild>
                                <w:div w:id="11241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9481">
                          <w:marLeft w:val="0"/>
                          <w:marRight w:val="0"/>
                          <w:marTop w:val="0"/>
                          <w:marBottom w:val="0"/>
                          <w:divBdr>
                            <w:top w:val="none" w:sz="0" w:space="0" w:color="auto"/>
                            <w:left w:val="none" w:sz="0" w:space="0" w:color="auto"/>
                            <w:bottom w:val="none" w:sz="0" w:space="0" w:color="auto"/>
                            <w:right w:val="none" w:sz="0" w:space="0" w:color="auto"/>
                          </w:divBdr>
                          <w:divsChild>
                            <w:div w:id="1526480232">
                              <w:marLeft w:val="0"/>
                              <w:marRight w:val="0"/>
                              <w:marTop w:val="0"/>
                              <w:marBottom w:val="0"/>
                              <w:divBdr>
                                <w:top w:val="none" w:sz="0" w:space="0" w:color="auto"/>
                                <w:left w:val="none" w:sz="0" w:space="0" w:color="auto"/>
                                <w:bottom w:val="none" w:sz="0" w:space="0" w:color="auto"/>
                                <w:right w:val="none" w:sz="0" w:space="0" w:color="auto"/>
                              </w:divBdr>
                            </w:div>
                            <w:div w:id="15033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3273">
                      <w:marLeft w:val="0"/>
                      <w:marRight w:val="0"/>
                      <w:marTop w:val="0"/>
                      <w:marBottom w:val="0"/>
                      <w:divBdr>
                        <w:top w:val="none" w:sz="0" w:space="0" w:color="auto"/>
                        <w:left w:val="none" w:sz="0" w:space="0" w:color="auto"/>
                        <w:bottom w:val="none" w:sz="0" w:space="0" w:color="auto"/>
                        <w:right w:val="none" w:sz="0" w:space="0" w:color="auto"/>
                      </w:divBdr>
                      <w:divsChild>
                        <w:div w:id="1810976759">
                          <w:marLeft w:val="0"/>
                          <w:marRight w:val="0"/>
                          <w:marTop w:val="0"/>
                          <w:marBottom w:val="0"/>
                          <w:divBdr>
                            <w:top w:val="none" w:sz="0" w:space="0" w:color="auto"/>
                            <w:left w:val="none" w:sz="0" w:space="0" w:color="auto"/>
                            <w:bottom w:val="none" w:sz="0" w:space="0" w:color="auto"/>
                            <w:right w:val="none" w:sz="0" w:space="0" w:color="auto"/>
                          </w:divBdr>
                          <w:divsChild>
                            <w:div w:id="614482778">
                              <w:marLeft w:val="0"/>
                              <w:marRight w:val="0"/>
                              <w:marTop w:val="0"/>
                              <w:marBottom w:val="225"/>
                              <w:divBdr>
                                <w:top w:val="none" w:sz="0" w:space="0" w:color="auto"/>
                                <w:left w:val="none" w:sz="0" w:space="0" w:color="auto"/>
                                <w:bottom w:val="none" w:sz="0" w:space="0" w:color="auto"/>
                                <w:right w:val="none" w:sz="0" w:space="0" w:color="auto"/>
                              </w:divBdr>
                              <w:divsChild>
                                <w:div w:id="194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553">
                          <w:marLeft w:val="0"/>
                          <w:marRight w:val="0"/>
                          <w:marTop w:val="0"/>
                          <w:marBottom w:val="0"/>
                          <w:divBdr>
                            <w:top w:val="none" w:sz="0" w:space="0" w:color="auto"/>
                            <w:left w:val="none" w:sz="0" w:space="0" w:color="auto"/>
                            <w:bottom w:val="none" w:sz="0" w:space="0" w:color="auto"/>
                            <w:right w:val="none" w:sz="0" w:space="0" w:color="auto"/>
                          </w:divBdr>
                          <w:divsChild>
                            <w:div w:id="1431007402">
                              <w:marLeft w:val="0"/>
                              <w:marRight w:val="0"/>
                              <w:marTop w:val="0"/>
                              <w:marBottom w:val="0"/>
                              <w:divBdr>
                                <w:top w:val="none" w:sz="0" w:space="0" w:color="auto"/>
                                <w:left w:val="none" w:sz="0" w:space="0" w:color="auto"/>
                                <w:bottom w:val="none" w:sz="0" w:space="0" w:color="auto"/>
                                <w:right w:val="none" w:sz="0" w:space="0" w:color="auto"/>
                              </w:divBdr>
                            </w:div>
                            <w:div w:id="11235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2550">
                      <w:marLeft w:val="0"/>
                      <w:marRight w:val="0"/>
                      <w:marTop w:val="0"/>
                      <w:marBottom w:val="0"/>
                      <w:divBdr>
                        <w:top w:val="none" w:sz="0" w:space="0" w:color="auto"/>
                        <w:left w:val="none" w:sz="0" w:space="0" w:color="auto"/>
                        <w:bottom w:val="none" w:sz="0" w:space="0" w:color="auto"/>
                        <w:right w:val="none" w:sz="0" w:space="0" w:color="auto"/>
                      </w:divBdr>
                      <w:divsChild>
                        <w:div w:id="162156533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1139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3833">
                          <w:marLeft w:val="0"/>
                          <w:marRight w:val="0"/>
                          <w:marTop w:val="0"/>
                          <w:marBottom w:val="0"/>
                          <w:divBdr>
                            <w:top w:val="none" w:sz="0" w:space="0" w:color="auto"/>
                            <w:left w:val="none" w:sz="0" w:space="0" w:color="auto"/>
                            <w:bottom w:val="none" w:sz="0" w:space="0" w:color="auto"/>
                            <w:right w:val="none" w:sz="0" w:space="0" w:color="auto"/>
                          </w:divBdr>
                          <w:divsChild>
                            <w:div w:id="17546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205">
                      <w:marLeft w:val="0"/>
                      <w:marRight w:val="0"/>
                      <w:marTop w:val="0"/>
                      <w:marBottom w:val="0"/>
                      <w:divBdr>
                        <w:top w:val="none" w:sz="0" w:space="0" w:color="auto"/>
                        <w:left w:val="none" w:sz="0" w:space="0" w:color="auto"/>
                        <w:bottom w:val="none" w:sz="0" w:space="0" w:color="auto"/>
                        <w:right w:val="none" w:sz="0" w:space="0" w:color="auto"/>
                      </w:divBdr>
                      <w:divsChild>
                        <w:div w:id="419564108">
                          <w:marLeft w:val="0"/>
                          <w:marRight w:val="0"/>
                          <w:marTop w:val="0"/>
                          <w:marBottom w:val="0"/>
                          <w:divBdr>
                            <w:top w:val="none" w:sz="0" w:space="0" w:color="auto"/>
                            <w:left w:val="none" w:sz="0" w:space="0" w:color="auto"/>
                            <w:bottom w:val="none" w:sz="0" w:space="0" w:color="auto"/>
                            <w:right w:val="none" w:sz="0" w:space="0" w:color="auto"/>
                          </w:divBdr>
                          <w:divsChild>
                            <w:div w:id="174152561">
                              <w:marLeft w:val="0"/>
                              <w:marRight w:val="0"/>
                              <w:marTop w:val="0"/>
                              <w:marBottom w:val="225"/>
                              <w:divBdr>
                                <w:top w:val="none" w:sz="0" w:space="0" w:color="auto"/>
                                <w:left w:val="none" w:sz="0" w:space="0" w:color="auto"/>
                                <w:bottom w:val="none" w:sz="0" w:space="0" w:color="auto"/>
                                <w:right w:val="none" w:sz="0" w:space="0" w:color="auto"/>
                              </w:divBdr>
                              <w:divsChild>
                                <w:div w:id="9589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327">
                          <w:marLeft w:val="0"/>
                          <w:marRight w:val="0"/>
                          <w:marTop w:val="0"/>
                          <w:marBottom w:val="0"/>
                          <w:divBdr>
                            <w:top w:val="none" w:sz="0" w:space="0" w:color="auto"/>
                            <w:left w:val="none" w:sz="0" w:space="0" w:color="auto"/>
                            <w:bottom w:val="none" w:sz="0" w:space="0" w:color="auto"/>
                            <w:right w:val="none" w:sz="0" w:space="0" w:color="auto"/>
                          </w:divBdr>
                          <w:divsChild>
                            <w:div w:id="582373943">
                              <w:marLeft w:val="0"/>
                              <w:marRight w:val="0"/>
                              <w:marTop w:val="0"/>
                              <w:marBottom w:val="0"/>
                              <w:divBdr>
                                <w:top w:val="none" w:sz="0" w:space="0" w:color="auto"/>
                                <w:left w:val="none" w:sz="0" w:space="0" w:color="auto"/>
                                <w:bottom w:val="none" w:sz="0" w:space="0" w:color="auto"/>
                                <w:right w:val="none" w:sz="0" w:space="0" w:color="auto"/>
                              </w:divBdr>
                            </w:div>
                            <w:div w:id="4611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7732">
                      <w:marLeft w:val="0"/>
                      <w:marRight w:val="0"/>
                      <w:marTop w:val="600"/>
                      <w:marBottom w:val="600"/>
                      <w:divBdr>
                        <w:top w:val="single" w:sz="48" w:space="23" w:color="000000"/>
                        <w:left w:val="single" w:sz="48" w:space="23" w:color="000000"/>
                        <w:bottom w:val="single" w:sz="48" w:space="23" w:color="000000"/>
                        <w:right w:val="single" w:sz="48" w:space="23" w:color="000000"/>
                      </w:divBdr>
                    </w:div>
                    <w:div w:id="2049909683">
                      <w:marLeft w:val="0"/>
                      <w:marRight w:val="0"/>
                      <w:marTop w:val="0"/>
                      <w:marBottom w:val="0"/>
                      <w:divBdr>
                        <w:top w:val="none" w:sz="0" w:space="0" w:color="auto"/>
                        <w:left w:val="none" w:sz="0" w:space="0" w:color="auto"/>
                        <w:bottom w:val="none" w:sz="0" w:space="0" w:color="auto"/>
                        <w:right w:val="none" w:sz="0" w:space="0" w:color="auto"/>
                      </w:divBdr>
                      <w:divsChild>
                        <w:div w:id="601185569">
                          <w:marLeft w:val="0"/>
                          <w:marRight w:val="0"/>
                          <w:marTop w:val="0"/>
                          <w:marBottom w:val="0"/>
                          <w:divBdr>
                            <w:top w:val="none" w:sz="0" w:space="0" w:color="auto"/>
                            <w:left w:val="none" w:sz="0" w:space="0" w:color="auto"/>
                            <w:bottom w:val="none" w:sz="0" w:space="0" w:color="auto"/>
                            <w:right w:val="none" w:sz="0" w:space="0" w:color="auto"/>
                          </w:divBdr>
                          <w:divsChild>
                            <w:div w:id="727727960">
                              <w:marLeft w:val="0"/>
                              <w:marRight w:val="0"/>
                              <w:marTop w:val="0"/>
                              <w:marBottom w:val="225"/>
                              <w:divBdr>
                                <w:top w:val="none" w:sz="0" w:space="0" w:color="auto"/>
                                <w:left w:val="none" w:sz="0" w:space="0" w:color="auto"/>
                                <w:bottom w:val="none" w:sz="0" w:space="0" w:color="auto"/>
                                <w:right w:val="none" w:sz="0" w:space="0" w:color="auto"/>
                              </w:divBdr>
                              <w:divsChild>
                                <w:div w:id="5326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2883">
                          <w:marLeft w:val="0"/>
                          <w:marRight w:val="0"/>
                          <w:marTop w:val="0"/>
                          <w:marBottom w:val="0"/>
                          <w:divBdr>
                            <w:top w:val="none" w:sz="0" w:space="0" w:color="auto"/>
                            <w:left w:val="none" w:sz="0" w:space="0" w:color="auto"/>
                            <w:bottom w:val="none" w:sz="0" w:space="0" w:color="auto"/>
                            <w:right w:val="none" w:sz="0" w:space="0" w:color="auto"/>
                          </w:divBdr>
                          <w:divsChild>
                            <w:div w:id="1898737071">
                              <w:marLeft w:val="0"/>
                              <w:marRight w:val="0"/>
                              <w:marTop w:val="0"/>
                              <w:marBottom w:val="0"/>
                              <w:divBdr>
                                <w:top w:val="none" w:sz="0" w:space="0" w:color="auto"/>
                                <w:left w:val="none" w:sz="0" w:space="0" w:color="auto"/>
                                <w:bottom w:val="none" w:sz="0" w:space="0" w:color="auto"/>
                                <w:right w:val="none" w:sz="0" w:space="0" w:color="auto"/>
                              </w:divBdr>
                            </w:div>
                            <w:div w:id="1232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57">
                      <w:marLeft w:val="0"/>
                      <w:marRight w:val="0"/>
                      <w:marTop w:val="0"/>
                      <w:marBottom w:val="0"/>
                      <w:divBdr>
                        <w:top w:val="none" w:sz="0" w:space="0" w:color="auto"/>
                        <w:left w:val="none" w:sz="0" w:space="0" w:color="auto"/>
                        <w:bottom w:val="none" w:sz="0" w:space="0" w:color="auto"/>
                        <w:right w:val="none" w:sz="0" w:space="0" w:color="auto"/>
                      </w:divBdr>
                      <w:divsChild>
                        <w:div w:id="1014068401">
                          <w:marLeft w:val="0"/>
                          <w:marRight w:val="0"/>
                          <w:marTop w:val="0"/>
                          <w:marBottom w:val="0"/>
                          <w:divBdr>
                            <w:top w:val="none" w:sz="0" w:space="0" w:color="auto"/>
                            <w:left w:val="none" w:sz="0" w:space="0" w:color="auto"/>
                            <w:bottom w:val="none" w:sz="0" w:space="0" w:color="auto"/>
                            <w:right w:val="none" w:sz="0" w:space="0" w:color="auto"/>
                          </w:divBdr>
                          <w:divsChild>
                            <w:div w:id="1476415849">
                              <w:marLeft w:val="0"/>
                              <w:marRight w:val="0"/>
                              <w:marTop w:val="0"/>
                              <w:marBottom w:val="225"/>
                              <w:divBdr>
                                <w:top w:val="none" w:sz="0" w:space="0" w:color="auto"/>
                                <w:left w:val="none" w:sz="0" w:space="0" w:color="auto"/>
                                <w:bottom w:val="none" w:sz="0" w:space="0" w:color="auto"/>
                                <w:right w:val="none" w:sz="0" w:space="0" w:color="auto"/>
                              </w:divBdr>
                              <w:divsChild>
                                <w:div w:id="19274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7777">
                          <w:marLeft w:val="0"/>
                          <w:marRight w:val="0"/>
                          <w:marTop w:val="0"/>
                          <w:marBottom w:val="0"/>
                          <w:divBdr>
                            <w:top w:val="none" w:sz="0" w:space="0" w:color="auto"/>
                            <w:left w:val="none" w:sz="0" w:space="0" w:color="auto"/>
                            <w:bottom w:val="none" w:sz="0" w:space="0" w:color="auto"/>
                            <w:right w:val="none" w:sz="0" w:space="0" w:color="auto"/>
                          </w:divBdr>
                          <w:divsChild>
                            <w:div w:id="1219636189">
                              <w:marLeft w:val="0"/>
                              <w:marRight w:val="0"/>
                              <w:marTop w:val="0"/>
                              <w:marBottom w:val="0"/>
                              <w:divBdr>
                                <w:top w:val="none" w:sz="0" w:space="0" w:color="auto"/>
                                <w:left w:val="none" w:sz="0" w:space="0" w:color="auto"/>
                                <w:bottom w:val="none" w:sz="0" w:space="0" w:color="auto"/>
                                <w:right w:val="none" w:sz="0" w:space="0" w:color="auto"/>
                              </w:divBdr>
                            </w:div>
                            <w:div w:id="14530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87718">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67720699">
      <w:bodyDiv w:val="1"/>
      <w:marLeft w:val="0"/>
      <w:marRight w:val="0"/>
      <w:marTop w:val="0"/>
      <w:marBottom w:val="0"/>
      <w:divBdr>
        <w:top w:val="none" w:sz="0" w:space="0" w:color="auto"/>
        <w:left w:val="none" w:sz="0" w:space="0" w:color="auto"/>
        <w:bottom w:val="none" w:sz="0" w:space="0" w:color="auto"/>
        <w:right w:val="none" w:sz="0" w:space="0" w:color="auto"/>
      </w:divBdr>
    </w:div>
    <w:div w:id="1070422496">
      <w:bodyDiv w:val="1"/>
      <w:marLeft w:val="0"/>
      <w:marRight w:val="0"/>
      <w:marTop w:val="0"/>
      <w:marBottom w:val="0"/>
      <w:divBdr>
        <w:top w:val="none" w:sz="0" w:space="0" w:color="auto"/>
        <w:left w:val="none" w:sz="0" w:space="0" w:color="auto"/>
        <w:bottom w:val="none" w:sz="0" w:space="0" w:color="auto"/>
        <w:right w:val="none" w:sz="0" w:space="0" w:color="auto"/>
      </w:divBdr>
      <w:divsChild>
        <w:div w:id="806968675">
          <w:marLeft w:val="0"/>
          <w:marRight w:val="0"/>
          <w:marTop w:val="0"/>
          <w:marBottom w:val="0"/>
          <w:divBdr>
            <w:top w:val="none" w:sz="0" w:space="0" w:color="auto"/>
            <w:left w:val="none" w:sz="0" w:space="0" w:color="auto"/>
            <w:bottom w:val="none" w:sz="0" w:space="0" w:color="auto"/>
            <w:right w:val="none" w:sz="0" w:space="0" w:color="auto"/>
          </w:divBdr>
          <w:divsChild>
            <w:div w:id="630138418">
              <w:marLeft w:val="0"/>
              <w:marRight w:val="0"/>
              <w:marTop w:val="0"/>
              <w:marBottom w:val="0"/>
              <w:divBdr>
                <w:top w:val="none" w:sz="0" w:space="0" w:color="auto"/>
                <w:left w:val="none" w:sz="0" w:space="0" w:color="auto"/>
                <w:bottom w:val="none" w:sz="0" w:space="0" w:color="auto"/>
                <w:right w:val="none" w:sz="0" w:space="0" w:color="auto"/>
              </w:divBdr>
            </w:div>
            <w:div w:id="836070249">
              <w:marLeft w:val="0"/>
              <w:marRight w:val="0"/>
              <w:marTop w:val="0"/>
              <w:marBottom w:val="0"/>
              <w:divBdr>
                <w:top w:val="none" w:sz="0" w:space="0" w:color="auto"/>
                <w:left w:val="none" w:sz="0" w:space="0" w:color="auto"/>
                <w:bottom w:val="none" w:sz="0" w:space="0" w:color="auto"/>
                <w:right w:val="none" w:sz="0" w:space="0" w:color="auto"/>
              </w:divBdr>
              <w:divsChild>
                <w:div w:id="1906406459">
                  <w:marLeft w:val="0"/>
                  <w:marRight w:val="0"/>
                  <w:marTop w:val="0"/>
                  <w:marBottom w:val="0"/>
                  <w:divBdr>
                    <w:top w:val="none" w:sz="0" w:space="0" w:color="auto"/>
                    <w:left w:val="none" w:sz="0" w:space="0" w:color="auto"/>
                    <w:bottom w:val="none" w:sz="0" w:space="0" w:color="auto"/>
                    <w:right w:val="none" w:sz="0" w:space="0" w:color="auto"/>
                  </w:divBdr>
                  <w:divsChild>
                    <w:div w:id="1588271418">
                      <w:marLeft w:val="0"/>
                      <w:marRight w:val="0"/>
                      <w:marTop w:val="0"/>
                      <w:marBottom w:val="120"/>
                      <w:divBdr>
                        <w:top w:val="none" w:sz="0" w:space="0" w:color="auto"/>
                        <w:left w:val="none" w:sz="0" w:space="0" w:color="auto"/>
                        <w:bottom w:val="none" w:sz="0" w:space="0" w:color="auto"/>
                        <w:right w:val="none" w:sz="0" w:space="0" w:color="auto"/>
                      </w:divBdr>
                    </w:div>
                    <w:div w:id="1454834546">
                      <w:marLeft w:val="0"/>
                      <w:marRight w:val="0"/>
                      <w:marTop w:val="0"/>
                      <w:marBottom w:val="0"/>
                      <w:divBdr>
                        <w:top w:val="single" w:sz="6" w:space="5" w:color="A2A9B1"/>
                        <w:left w:val="single" w:sz="6" w:space="5" w:color="A2A9B1"/>
                        <w:bottom w:val="single" w:sz="6" w:space="5" w:color="A2A9B1"/>
                        <w:right w:val="single" w:sz="6" w:space="5" w:color="A2A9B1"/>
                      </w:divBdr>
                    </w:div>
                    <w:div w:id="184829922">
                      <w:marLeft w:val="0"/>
                      <w:marRight w:val="0"/>
                      <w:marTop w:val="0"/>
                      <w:marBottom w:val="120"/>
                      <w:divBdr>
                        <w:top w:val="none" w:sz="0" w:space="0" w:color="auto"/>
                        <w:left w:val="none" w:sz="0" w:space="0" w:color="auto"/>
                        <w:bottom w:val="none" w:sz="0" w:space="0" w:color="auto"/>
                        <w:right w:val="none" w:sz="0" w:space="0" w:color="auto"/>
                      </w:divBdr>
                    </w:div>
                    <w:div w:id="201092979">
                      <w:marLeft w:val="0"/>
                      <w:marRight w:val="0"/>
                      <w:marTop w:val="0"/>
                      <w:marBottom w:val="120"/>
                      <w:divBdr>
                        <w:top w:val="none" w:sz="0" w:space="0" w:color="auto"/>
                        <w:left w:val="none" w:sz="0" w:space="0" w:color="auto"/>
                        <w:bottom w:val="none" w:sz="0" w:space="0" w:color="auto"/>
                        <w:right w:val="none" w:sz="0" w:space="0" w:color="auto"/>
                      </w:divBdr>
                    </w:div>
                    <w:div w:id="1604875982">
                      <w:marLeft w:val="336"/>
                      <w:marRight w:val="0"/>
                      <w:marTop w:val="120"/>
                      <w:marBottom w:val="312"/>
                      <w:divBdr>
                        <w:top w:val="none" w:sz="0" w:space="0" w:color="auto"/>
                        <w:left w:val="none" w:sz="0" w:space="0" w:color="auto"/>
                        <w:bottom w:val="none" w:sz="0" w:space="0" w:color="auto"/>
                        <w:right w:val="none" w:sz="0" w:space="0" w:color="auto"/>
                      </w:divBdr>
                      <w:divsChild>
                        <w:div w:id="8479106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72973415">
      <w:bodyDiv w:val="1"/>
      <w:marLeft w:val="0"/>
      <w:marRight w:val="0"/>
      <w:marTop w:val="0"/>
      <w:marBottom w:val="0"/>
      <w:divBdr>
        <w:top w:val="none" w:sz="0" w:space="0" w:color="auto"/>
        <w:left w:val="none" w:sz="0" w:space="0" w:color="auto"/>
        <w:bottom w:val="none" w:sz="0" w:space="0" w:color="auto"/>
        <w:right w:val="none" w:sz="0" w:space="0" w:color="auto"/>
      </w:divBdr>
    </w:div>
    <w:div w:id="1102459379">
      <w:bodyDiv w:val="1"/>
      <w:marLeft w:val="0"/>
      <w:marRight w:val="0"/>
      <w:marTop w:val="0"/>
      <w:marBottom w:val="0"/>
      <w:divBdr>
        <w:top w:val="none" w:sz="0" w:space="0" w:color="auto"/>
        <w:left w:val="none" w:sz="0" w:space="0" w:color="auto"/>
        <w:bottom w:val="none" w:sz="0" w:space="0" w:color="auto"/>
        <w:right w:val="none" w:sz="0" w:space="0" w:color="auto"/>
      </w:divBdr>
      <w:divsChild>
        <w:div w:id="1333144501">
          <w:marLeft w:val="0"/>
          <w:marRight w:val="0"/>
          <w:marTop w:val="0"/>
          <w:marBottom w:val="0"/>
          <w:divBdr>
            <w:top w:val="none" w:sz="0" w:space="0" w:color="auto"/>
            <w:left w:val="none" w:sz="0" w:space="0" w:color="auto"/>
            <w:bottom w:val="none" w:sz="0" w:space="0" w:color="auto"/>
            <w:right w:val="none" w:sz="0" w:space="0" w:color="auto"/>
          </w:divBdr>
          <w:divsChild>
            <w:div w:id="1806511436">
              <w:marLeft w:val="0"/>
              <w:marRight w:val="0"/>
              <w:marTop w:val="0"/>
              <w:marBottom w:val="0"/>
              <w:divBdr>
                <w:top w:val="none" w:sz="0" w:space="0" w:color="auto"/>
                <w:left w:val="none" w:sz="0" w:space="0" w:color="auto"/>
                <w:bottom w:val="none" w:sz="0" w:space="0" w:color="auto"/>
                <w:right w:val="none" w:sz="0" w:space="0" w:color="auto"/>
              </w:divBdr>
              <w:divsChild>
                <w:div w:id="338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13372">
      <w:bodyDiv w:val="1"/>
      <w:marLeft w:val="0"/>
      <w:marRight w:val="0"/>
      <w:marTop w:val="0"/>
      <w:marBottom w:val="0"/>
      <w:divBdr>
        <w:top w:val="none" w:sz="0" w:space="0" w:color="auto"/>
        <w:left w:val="none" w:sz="0" w:space="0" w:color="auto"/>
        <w:bottom w:val="none" w:sz="0" w:space="0" w:color="auto"/>
        <w:right w:val="none" w:sz="0" w:space="0" w:color="auto"/>
      </w:divBdr>
    </w:div>
    <w:div w:id="1149982310">
      <w:bodyDiv w:val="1"/>
      <w:marLeft w:val="0"/>
      <w:marRight w:val="0"/>
      <w:marTop w:val="0"/>
      <w:marBottom w:val="0"/>
      <w:divBdr>
        <w:top w:val="none" w:sz="0" w:space="0" w:color="auto"/>
        <w:left w:val="none" w:sz="0" w:space="0" w:color="auto"/>
        <w:bottom w:val="none" w:sz="0" w:space="0" w:color="auto"/>
        <w:right w:val="none" w:sz="0" w:space="0" w:color="auto"/>
      </w:divBdr>
    </w:div>
    <w:div w:id="1161697831">
      <w:bodyDiv w:val="1"/>
      <w:marLeft w:val="0"/>
      <w:marRight w:val="0"/>
      <w:marTop w:val="0"/>
      <w:marBottom w:val="0"/>
      <w:divBdr>
        <w:top w:val="none" w:sz="0" w:space="0" w:color="auto"/>
        <w:left w:val="none" w:sz="0" w:space="0" w:color="auto"/>
        <w:bottom w:val="none" w:sz="0" w:space="0" w:color="auto"/>
        <w:right w:val="none" w:sz="0" w:space="0" w:color="auto"/>
      </w:divBdr>
    </w:div>
    <w:div w:id="1167596807">
      <w:bodyDiv w:val="1"/>
      <w:marLeft w:val="0"/>
      <w:marRight w:val="0"/>
      <w:marTop w:val="0"/>
      <w:marBottom w:val="0"/>
      <w:divBdr>
        <w:top w:val="none" w:sz="0" w:space="0" w:color="auto"/>
        <w:left w:val="none" w:sz="0" w:space="0" w:color="auto"/>
        <w:bottom w:val="none" w:sz="0" w:space="0" w:color="auto"/>
        <w:right w:val="none" w:sz="0" w:space="0" w:color="auto"/>
      </w:divBdr>
    </w:div>
    <w:div w:id="1286275143">
      <w:bodyDiv w:val="1"/>
      <w:marLeft w:val="0"/>
      <w:marRight w:val="0"/>
      <w:marTop w:val="0"/>
      <w:marBottom w:val="0"/>
      <w:divBdr>
        <w:top w:val="none" w:sz="0" w:space="0" w:color="auto"/>
        <w:left w:val="none" w:sz="0" w:space="0" w:color="auto"/>
        <w:bottom w:val="none" w:sz="0" w:space="0" w:color="auto"/>
        <w:right w:val="none" w:sz="0" w:space="0" w:color="auto"/>
      </w:divBdr>
    </w:div>
    <w:div w:id="1306161357">
      <w:bodyDiv w:val="1"/>
      <w:marLeft w:val="0"/>
      <w:marRight w:val="0"/>
      <w:marTop w:val="0"/>
      <w:marBottom w:val="0"/>
      <w:divBdr>
        <w:top w:val="none" w:sz="0" w:space="0" w:color="auto"/>
        <w:left w:val="none" w:sz="0" w:space="0" w:color="auto"/>
        <w:bottom w:val="none" w:sz="0" w:space="0" w:color="auto"/>
        <w:right w:val="none" w:sz="0" w:space="0" w:color="auto"/>
      </w:divBdr>
    </w:div>
    <w:div w:id="1321809982">
      <w:bodyDiv w:val="1"/>
      <w:marLeft w:val="0"/>
      <w:marRight w:val="0"/>
      <w:marTop w:val="0"/>
      <w:marBottom w:val="0"/>
      <w:divBdr>
        <w:top w:val="none" w:sz="0" w:space="0" w:color="auto"/>
        <w:left w:val="none" w:sz="0" w:space="0" w:color="auto"/>
        <w:bottom w:val="none" w:sz="0" w:space="0" w:color="auto"/>
        <w:right w:val="none" w:sz="0" w:space="0" w:color="auto"/>
      </w:divBdr>
      <w:divsChild>
        <w:div w:id="1980256591">
          <w:marLeft w:val="0"/>
          <w:marRight w:val="0"/>
          <w:marTop w:val="0"/>
          <w:marBottom w:val="0"/>
          <w:divBdr>
            <w:top w:val="none" w:sz="0" w:space="0" w:color="auto"/>
            <w:left w:val="none" w:sz="0" w:space="0" w:color="auto"/>
            <w:bottom w:val="none" w:sz="0" w:space="0" w:color="auto"/>
            <w:right w:val="none" w:sz="0" w:space="0" w:color="auto"/>
          </w:divBdr>
          <w:divsChild>
            <w:div w:id="2041315385">
              <w:marLeft w:val="0"/>
              <w:marRight w:val="0"/>
              <w:marTop w:val="0"/>
              <w:marBottom w:val="0"/>
              <w:divBdr>
                <w:top w:val="none" w:sz="0" w:space="0" w:color="auto"/>
                <w:left w:val="none" w:sz="0" w:space="0" w:color="auto"/>
                <w:bottom w:val="none" w:sz="0" w:space="0" w:color="auto"/>
                <w:right w:val="none" w:sz="0" w:space="0" w:color="auto"/>
              </w:divBdr>
              <w:divsChild>
                <w:div w:id="86704451">
                  <w:marLeft w:val="0"/>
                  <w:marRight w:val="0"/>
                  <w:marTop w:val="0"/>
                  <w:marBottom w:val="0"/>
                  <w:divBdr>
                    <w:top w:val="none" w:sz="0" w:space="0" w:color="auto"/>
                    <w:left w:val="none" w:sz="0" w:space="0" w:color="auto"/>
                    <w:bottom w:val="none" w:sz="0" w:space="0" w:color="auto"/>
                    <w:right w:val="none" w:sz="0" w:space="0" w:color="auto"/>
                  </w:divBdr>
                </w:div>
              </w:divsChild>
            </w:div>
            <w:div w:id="465465538">
              <w:marLeft w:val="0"/>
              <w:marRight w:val="0"/>
              <w:marTop w:val="0"/>
              <w:marBottom w:val="0"/>
              <w:divBdr>
                <w:top w:val="none" w:sz="0" w:space="0" w:color="auto"/>
                <w:left w:val="none" w:sz="0" w:space="0" w:color="auto"/>
                <w:bottom w:val="none" w:sz="0" w:space="0" w:color="auto"/>
                <w:right w:val="none" w:sz="0" w:space="0" w:color="auto"/>
              </w:divBdr>
              <w:divsChild>
                <w:div w:id="5748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2557">
          <w:marLeft w:val="0"/>
          <w:marRight w:val="0"/>
          <w:marTop w:val="0"/>
          <w:marBottom w:val="0"/>
          <w:divBdr>
            <w:top w:val="none" w:sz="0" w:space="0" w:color="auto"/>
            <w:left w:val="none" w:sz="0" w:space="0" w:color="auto"/>
            <w:bottom w:val="none" w:sz="0" w:space="0" w:color="auto"/>
            <w:right w:val="none" w:sz="0" w:space="0" w:color="auto"/>
          </w:divBdr>
          <w:divsChild>
            <w:div w:id="1280255654">
              <w:marLeft w:val="0"/>
              <w:marRight w:val="0"/>
              <w:marTop w:val="0"/>
              <w:marBottom w:val="0"/>
              <w:divBdr>
                <w:top w:val="none" w:sz="0" w:space="0" w:color="auto"/>
                <w:left w:val="none" w:sz="0" w:space="0" w:color="auto"/>
                <w:bottom w:val="none" w:sz="0" w:space="0" w:color="auto"/>
                <w:right w:val="none" w:sz="0" w:space="0" w:color="auto"/>
              </w:divBdr>
              <w:divsChild>
                <w:div w:id="19204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7571">
      <w:bodyDiv w:val="1"/>
      <w:marLeft w:val="0"/>
      <w:marRight w:val="0"/>
      <w:marTop w:val="0"/>
      <w:marBottom w:val="0"/>
      <w:divBdr>
        <w:top w:val="none" w:sz="0" w:space="0" w:color="auto"/>
        <w:left w:val="none" w:sz="0" w:space="0" w:color="auto"/>
        <w:bottom w:val="none" w:sz="0" w:space="0" w:color="auto"/>
        <w:right w:val="none" w:sz="0" w:space="0" w:color="auto"/>
      </w:divBdr>
    </w:div>
    <w:div w:id="1571312189">
      <w:bodyDiv w:val="1"/>
      <w:marLeft w:val="0"/>
      <w:marRight w:val="0"/>
      <w:marTop w:val="0"/>
      <w:marBottom w:val="0"/>
      <w:divBdr>
        <w:top w:val="none" w:sz="0" w:space="0" w:color="auto"/>
        <w:left w:val="none" w:sz="0" w:space="0" w:color="auto"/>
        <w:bottom w:val="none" w:sz="0" w:space="0" w:color="auto"/>
        <w:right w:val="none" w:sz="0" w:space="0" w:color="auto"/>
      </w:divBdr>
      <w:divsChild>
        <w:div w:id="1240794864">
          <w:marLeft w:val="0"/>
          <w:marRight w:val="0"/>
          <w:marTop w:val="0"/>
          <w:marBottom w:val="0"/>
          <w:divBdr>
            <w:top w:val="none" w:sz="0" w:space="0" w:color="auto"/>
            <w:left w:val="none" w:sz="0" w:space="0" w:color="auto"/>
            <w:bottom w:val="none" w:sz="0" w:space="0" w:color="auto"/>
            <w:right w:val="none" w:sz="0" w:space="0" w:color="auto"/>
          </w:divBdr>
        </w:div>
        <w:div w:id="1687704784">
          <w:marLeft w:val="0"/>
          <w:marRight w:val="0"/>
          <w:marTop w:val="0"/>
          <w:marBottom w:val="0"/>
          <w:divBdr>
            <w:top w:val="none" w:sz="0" w:space="0" w:color="auto"/>
            <w:left w:val="none" w:sz="0" w:space="0" w:color="auto"/>
            <w:bottom w:val="none" w:sz="0" w:space="0" w:color="auto"/>
            <w:right w:val="none" w:sz="0" w:space="0" w:color="auto"/>
          </w:divBdr>
          <w:divsChild>
            <w:div w:id="1601134172">
              <w:marLeft w:val="0"/>
              <w:marRight w:val="0"/>
              <w:marTop w:val="0"/>
              <w:marBottom w:val="0"/>
              <w:divBdr>
                <w:top w:val="none" w:sz="0" w:space="0" w:color="auto"/>
                <w:left w:val="none" w:sz="0" w:space="0" w:color="auto"/>
                <w:bottom w:val="none" w:sz="0" w:space="0" w:color="auto"/>
                <w:right w:val="none" w:sz="0" w:space="0" w:color="auto"/>
              </w:divBdr>
              <w:divsChild>
                <w:div w:id="428309245">
                  <w:marLeft w:val="0"/>
                  <w:marRight w:val="0"/>
                  <w:marTop w:val="0"/>
                  <w:marBottom w:val="0"/>
                  <w:divBdr>
                    <w:top w:val="none" w:sz="0" w:space="0" w:color="auto"/>
                    <w:left w:val="none" w:sz="0" w:space="0" w:color="auto"/>
                    <w:bottom w:val="none" w:sz="0" w:space="0" w:color="auto"/>
                    <w:right w:val="none" w:sz="0" w:space="0" w:color="auto"/>
                  </w:divBdr>
                  <w:divsChild>
                    <w:div w:id="2035576606">
                      <w:marLeft w:val="0"/>
                      <w:marRight w:val="0"/>
                      <w:marTop w:val="0"/>
                      <w:marBottom w:val="0"/>
                      <w:divBdr>
                        <w:top w:val="none" w:sz="0" w:space="0" w:color="auto"/>
                        <w:left w:val="none" w:sz="0" w:space="0" w:color="auto"/>
                        <w:bottom w:val="none" w:sz="0" w:space="0" w:color="auto"/>
                        <w:right w:val="none" w:sz="0" w:space="0" w:color="auto"/>
                      </w:divBdr>
                      <w:divsChild>
                        <w:div w:id="656961377">
                          <w:marLeft w:val="0"/>
                          <w:marRight w:val="0"/>
                          <w:marTop w:val="0"/>
                          <w:marBottom w:val="0"/>
                          <w:divBdr>
                            <w:top w:val="none" w:sz="0" w:space="0" w:color="auto"/>
                            <w:left w:val="none" w:sz="0" w:space="0" w:color="auto"/>
                            <w:bottom w:val="none" w:sz="0" w:space="0" w:color="auto"/>
                            <w:right w:val="none" w:sz="0" w:space="0" w:color="auto"/>
                          </w:divBdr>
                        </w:div>
                      </w:divsChild>
                    </w:div>
                    <w:div w:id="2090077379">
                      <w:marLeft w:val="0"/>
                      <w:marRight w:val="0"/>
                      <w:marTop w:val="0"/>
                      <w:marBottom w:val="0"/>
                      <w:divBdr>
                        <w:top w:val="none" w:sz="0" w:space="0" w:color="auto"/>
                        <w:left w:val="none" w:sz="0" w:space="0" w:color="auto"/>
                        <w:bottom w:val="none" w:sz="0" w:space="0" w:color="auto"/>
                        <w:right w:val="none" w:sz="0" w:space="0" w:color="auto"/>
                      </w:divBdr>
                      <w:divsChild>
                        <w:div w:id="17503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2275">
              <w:marLeft w:val="0"/>
              <w:marRight w:val="0"/>
              <w:marTop w:val="0"/>
              <w:marBottom w:val="0"/>
              <w:divBdr>
                <w:top w:val="none" w:sz="0" w:space="0" w:color="auto"/>
                <w:left w:val="none" w:sz="0" w:space="0" w:color="auto"/>
                <w:bottom w:val="none" w:sz="0" w:space="0" w:color="auto"/>
                <w:right w:val="none" w:sz="0" w:space="0" w:color="auto"/>
              </w:divBdr>
              <w:divsChild>
                <w:div w:id="1385789168">
                  <w:marLeft w:val="0"/>
                  <w:marRight w:val="0"/>
                  <w:marTop w:val="0"/>
                  <w:marBottom w:val="0"/>
                  <w:divBdr>
                    <w:top w:val="none" w:sz="0" w:space="0" w:color="auto"/>
                    <w:left w:val="none" w:sz="0" w:space="0" w:color="auto"/>
                    <w:bottom w:val="none" w:sz="0" w:space="0" w:color="auto"/>
                    <w:right w:val="none" w:sz="0" w:space="0" w:color="auto"/>
                  </w:divBdr>
                  <w:divsChild>
                    <w:div w:id="388264022">
                      <w:marLeft w:val="0"/>
                      <w:marRight w:val="0"/>
                      <w:marTop w:val="0"/>
                      <w:marBottom w:val="0"/>
                      <w:divBdr>
                        <w:top w:val="none" w:sz="0" w:space="0" w:color="auto"/>
                        <w:left w:val="none" w:sz="0" w:space="0" w:color="auto"/>
                        <w:bottom w:val="none" w:sz="0" w:space="0" w:color="auto"/>
                        <w:right w:val="none" w:sz="0" w:space="0" w:color="auto"/>
                      </w:divBdr>
                    </w:div>
                    <w:div w:id="860898273">
                      <w:marLeft w:val="0"/>
                      <w:marRight w:val="0"/>
                      <w:marTop w:val="0"/>
                      <w:marBottom w:val="0"/>
                      <w:divBdr>
                        <w:top w:val="none" w:sz="0" w:space="0" w:color="auto"/>
                        <w:left w:val="none" w:sz="0" w:space="0" w:color="auto"/>
                        <w:bottom w:val="none" w:sz="0" w:space="0" w:color="auto"/>
                        <w:right w:val="none" w:sz="0" w:space="0" w:color="auto"/>
                      </w:divBdr>
                    </w:div>
                    <w:div w:id="707608376">
                      <w:marLeft w:val="0"/>
                      <w:marRight w:val="0"/>
                      <w:marTop w:val="0"/>
                      <w:marBottom w:val="0"/>
                      <w:divBdr>
                        <w:top w:val="none" w:sz="0" w:space="0" w:color="auto"/>
                        <w:left w:val="none" w:sz="0" w:space="0" w:color="auto"/>
                        <w:bottom w:val="none" w:sz="0" w:space="0" w:color="auto"/>
                        <w:right w:val="none" w:sz="0" w:space="0" w:color="auto"/>
                      </w:divBdr>
                      <w:divsChild>
                        <w:div w:id="4954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89868">
              <w:marLeft w:val="0"/>
              <w:marRight w:val="0"/>
              <w:marTop w:val="0"/>
              <w:marBottom w:val="0"/>
              <w:divBdr>
                <w:top w:val="none" w:sz="0" w:space="0" w:color="auto"/>
                <w:left w:val="none" w:sz="0" w:space="0" w:color="auto"/>
                <w:bottom w:val="none" w:sz="0" w:space="0" w:color="auto"/>
                <w:right w:val="none" w:sz="0" w:space="0" w:color="auto"/>
              </w:divBdr>
              <w:divsChild>
                <w:div w:id="1749156296">
                  <w:marLeft w:val="0"/>
                  <w:marRight w:val="0"/>
                  <w:marTop w:val="0"/>
                  <w:marBottom w:val="0"/>
                  <w:divBdr>
                    <w:top w:val="none" w:sz="0" w:space="0" w:color="auto"/>
                    <w:left w:val="none" w:sz="0" w:space="0" w:color="auto"/>
                    <w:bottom w:val="none" w:sz="0" w:space="0" w:color="auto"/>
                    <w:right w:val="none" w:sz="0" w:space="0" w:color="auto"/>
                  </w:divBdr>
                  <w:divsChild>
                    <w:div w:id="2035839281">
                      <w:marLeft w:val="0"/>
                      <w:marRight w:val="0"/>
                      <w:marTop w:val="0"/>
                      <w:marBottom w:val="0"/>
                      <w:divBdr>
                        <w:top w:val="none" w:sz="0" w:space="0" w:color="auto"/>
                        <w:left w:val="none" w:sz="0" w:space="0" w:color="auto"/>
                        <w:bottom w:val="none" w:sz="0" w:space="0" w:color="auto"/>
                        <w:right w:val="none" w:sz="0" w:space="0" w:color="auto"/>
                      </w:divBdr>
                    </w:div>
                    <w:div w:id="307125557">
                      <w:marLeft w:val="0"/>
                      <w:marRight w:val="0"/>
                      <w:marTop w:val="0"/>
                      <w:marBottom w:val="0"/>
                      <w:divBdr>
                        <w:top w:val="none" w:sz="0" w:space="0" w:color="auto"/>
                        <w:left w:val="none" w:sz="0" w:space="0" w:color="auto"/>
                        <w:bottom w:val="none" w:sz="0" w:space="0" w:color="auto"/>
                        <w:right w:val="none" w:sz="0" w:space="0" w:color="auto"/>
                      </w:divBdr>
                    </w:div>
                    <w:div w:id="1949120582">
                      <w:marLeft w:val="0"/>
                      <w:marRight w:val="0"/>
                      <w:marTop w:val="0"/>
                      <w:marBottom w:val="0"/>
                      <w:divBdr>
                        <w:top w:val="none" w:sz="0" w:space="0" w:color="auto"/>
                        <w:left w:val="none" w:sz="0" w:space="0" w:color="auto"/>
                        <w:bottom w:val="none" w:sz="0" w:space="0" w:color="auto"/>
                        <w:right w:val="none" w:sz="0" w:space="0" w:color="auto"/>
                      </w:divBdr>
                      <w:divsChild>
                        <w:div w:id="16945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41648">
      <w:bodyDiv w:val="1"/>
      <w:marLeft w:val="0"/>
      <w:marRight w:val="0"/>
      <w:marTop w:val="0"/>
      <w:marBottom w:val="0"/>
      <w:divBdr>
        <w:top w:val="none" w:sz="0" w:space="0" w:color="auto"/>
        <w:left w:val="none" w:sz="0" w:space="0" w:color="auto"/>
        <w:bottom w:val="none" w:sz="0" w:space="0" w:color="auto"/>
        <w:right w:val="none" w:sz="0" w:space="0" w:color="auto"/>
      </w:divBdr>
    </w:div>
    <w:div w:id="1669409005">
      <w:bodyDiv w:val="1"/>
      <w:marLeft w:val="0"/>
      <w:marRight w:val="0"/>
      <w:marTop w:val="0"/>
      <w:marBottom w:val="0"/>
      <w:divBdr>
        <w:top w:val="none" w:sz="0" w:space="0" w:color="auto"/>
        <w:left w:val="none" w:sz="0" w:space="0" w:color="auto"/>
        <w:bottom w:val="none" w:sz="0" w:space="0" w:color="auto"/>
        <w:right w:val="none" w:sz="0" w:space="0" w:color="auto"/>
      </w:divBdr>
    </w:div>
    <w:div w:id="1760323963">
      <w:bodyDiv w:val="1"/>
      <w:marLeft w:val="0"/>
      <w:marRight w:val="0"/>
      <w:marTop w:val="0"/>
      <w:marBottom w:val="0"/>
      <w:divBdr>
        <w:top w:val="none" w:sz="0" w:space="0" w:color="auto"/>
        <w:left w:val="none" w:sz="0" w:space="0" w:color="auto"/>
        <w:bottom w:val="none" w:sz="0" w:space="0" w:color="auto"/>
        <w:right w:val="none" w:sz="0" w:space="0" w:color="auto"/>
      </w:divBdr>
    </w:div>
    <w:div w:id="1769227820">
      <w:bodyDiv w:val="1"/>
      <w:marLeft w:val="0"/>
      <w:marRight w:val="0"/>
      <w:marTop w:val="0"/>
      <w:marBottom w:val="0"/>
      <w:divBdr>
        <w:top w:val="none" w:sz="0" w:space="0" w:color="auto"/>
        <w:left w:val="none" w:sz="0" w:space="0" w:color="auto"/>
        <w:bottom w:val="none" w:sz="0" w:space="0" w:color="auto"/>
        <w:right w:val="none" w:sz="0" w:space="0" w:color="auto"/>
      </w:divBdr>
      <w:divsChild>
        <w:div w:id="916210562">
          <w:marLeft w:val="0"/>
          <w:marRight w:val="0"/>
          <w:marTop w:val="0"/>
          <w:marBottom w:val="0"/>
          <w:divBdr>
            <w:top w:val="none" w:sz="0" w:space="0" w:color="auto"/>
            <w:left w:val="none" w:sz="0" w:space="0" w:color="auto"/>
            <w:bottom w:val="none" w:sz="0" w:space="0" w:color="auto"/>
            <w:right w:val="none" w:sz="0" w:space="0" w:color="auto"/>
          </w:divBdr>
          <w:divsChild>
            <w:div w:id="927466998">
              <w:marLeft w:val="0"/>
              <w:marRight w:val="0"/>
              <w:marTop w:val="0"/>
              <w:marBottom w:val="0"/>
              <w:divBdr>
                <w:top w:val="none" w:sz="0" w:space="0" w:color="auto"/>
                <w:left w:val="none" w:sz="0" w:space="0" w:color="auto"/>
                <w:bottom w:val="none" w:sz="0" w:space="0" w:color="auto"/>
                <w:right w:val="none" w:sz="0" w:space="0" w:color="auto"/>
              </w:divBdr>
              <w:divsChild>
                <w:div w:id="13245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01490">
      <w:bodyDiv w:val="1"/>
      <w:marLeft w:val="0"/>
      <w:marRight w:val="0"/>
      <w:marTop w:val="0"/>
      <w:marBottom w:val="0"/>
      <w:divBdr>
        <w:top w:val="none" w:sz="0" w:space="0" w:color="auto"/>
        <w:left w:val="none" w:sz="0" w:space="0" w:color="auto"/>
        <w:bottom w:val="none" w:sz="0" w:space="0" w:color="auto"/>
        <w:right w:val="none" w:sz="0" w:space="0" w:color="auto"/>
      </w:divBdr>
    </w:div>
    <w:div w:id="1796365008">
      <w:bodyDiv w:val="1"/>
      <w:marLeft w:val="0"/>
      <w:marRight w:val="0"/>
      <w:marTop w:val="0"/>
      <w:marBottom w:val="0"/>
      <w:divBdr>
        <w:top w:val="none" w:sz="0" w:space="0" w:color="auto"/>
        <w:left w:val="none" w:sz="0" w:space="0" w:color="auto"/>
        <w:bottom w:val="none" w:sz="0" w:space="0" w:color="auto"/>
        <w:right w:val="none" w:sz="0" w:space="0" w:color="auto"/>
      </w:divBdr>
    </w:div>
    <w:div w:id="1987008735">
      <w:bodyDiv w:val="1"/>
      <w:marLeft w:val="0"/>
      <w:marRight w:val="0"/>
      <w:marTop w:val="0"/>
      <w:marBottom w:val="0"/>
      <w:divBdr>
        <w:top w:val="none" w:sz="0" w:space="0" w:color="auto"/>
        <w:left w:val="none" w:sz="0" w:space="0" w:color="auto"/>
        <w:bottom w:val="none" w:sz="0" w:space="0" w:color="auto"/>
        <w:right w:val="none" w:sz="0" w:space="0" w:color="auto"/>
      </w:divBdr>
    </w:div>
    <w:div w:id="2009483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ico.org.uk/media/for-organisations/documents/1624219/preparing-for-the-gdpr-12-steps.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gdprandyou.ie/" TargetMode="External"/><Relationship Id="rId11" Type="http://schemas.openxmlformats.org/officeDocument/2006/relationships/hyperlink" Target="https://ico.org.uk/about-the-ico/news-and-events/news-and-blogs/2017/10/ico-announces-more-help-for-small-and-micro-businesses/" TargetMode="External"/><Relationship Id="rId12" Type="http://schemas.openxmlformats.org/officeDocument/2006/relationships/hyperlink" Target="http://ec.europa.eu/justice/data-protection/reform/files/regulation_oj_en.pdf" TargetMode="External"/><Relationship Id="rId13" Type="http://schemas.openxmlformats.org/officeDocument/2006/relationships/hyperlink" Target="https://ico.org.uk/for-organisations/data-protection-reform/" TargetMode="External"/><Relationship Id="rId14" Type="http://schemas.openxmlformats.org/officeDocument/2006/relationships/hyperlink" Target="http://www.eugdpr.org/" TargetMode="External"/><Relationship Id="rId15" Type="http://schemas.openxmlformats.org/officeDocument/2006/relationships/hyperlink" Target="http://ec.europa.eu/newsroom/just/item-detail.cfm?item_id=50083" TargetMode="External"/><Relationship Id="rId16" Type="http://schemas.openxmlformats.org/officeDocument/2006/relationships/hyperlink" Target="https://www.fundraisingregulator.org.uk/2017/02/21/fundraising-regulator-releases-consent-data-guidance/" TargetMode="External"/><Relationship Id="rId17" Type="http://schemas.openxmlformats.org/officeDocument/2006/relationships/hyperlink" Target="https://ico.org.uk/for-organisations/register/self-assessment/" TargetMode="External"/><Relationship Id="rId18" Type="http://schemas.openxmlformats.org/officeDocument/2006/relationships/hyperlink" Target="https://www.fundraisingregulator.org.uk/information-registration-for-fundraisers/guidance/personal-information-fundraising-consent-purpose-transparency/"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co.org.uk/for-organisations/register/self-assessment/" TargetMode="External"/><Relationship Id="rId8" Type="http://schemas.openxmlformats.org/officeDocument/2006/relationships/hyperlink" Target="http://ec.europa.eu/justice/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3782</Words>
  <Characters>21563</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2</cp:revision>
  <dcterms:created xsi:type="dcterms:W3CDTF">2018-01-14T12:01:00Z</dcterms:created>
  <dcterms:modified xsi:type="dcterms:W3CDTF">2018-01-14T12:01:00Z</dcterms:modified>
</cp:coreProperties>
</file>