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Эволюция</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индивидуум и буддизм</w:t>
        </w:r>
      </w:hyperlink>
      <w:hyperlink r:id="rId4">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 xml:space="preserve"> </w:t>
        </w:r>
      </w:hyperlink>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IV</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 xml:space="preserve"> </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осознание ощущений, чувств и эмоции</w:t>
      </w:r>
      <w:r>
        <w:rPr>
          <w:rFonts w:cs="Times New Roman" w:ascii="Times New Roman" w:hAnsi="Times New Roman"/>
          <w:b w:val="false"/>
          <w:bCs w:val="false"/>
          <w:i w:val="false"/>
          <w:iCs w:val="false"/>
          <w:caps w:val="false"/>
          <w:smallCaps w:val="false"/>
          <w:color w:val="000000"/>
          <w:spacing w:val="0"/>
          <w:sz w:val="28"/>
          <w:szCs w:val="28"/>
          <w:u w:val="none"/>
        </w:rPr>
        <w:t xml:space="preserve">», Суваннавира, </w:t>
      </w:r>
      <w:r>
        <w:rPr>
          <w:rFonts w:cs="Times New Roman" w:ascii="Times New Roman" w:hAnsi="Times New Roman"/>
          <w:b w:val="false"/>
          <w:bCs w:val="false"/>
          <w:i w:val="false"/>
          <w:iCs w:val="false"/>
          <w:caps w:val="false"/>
          <w:smallCaps w:val="false"/>
          <w:color w:val="000000"/>
          <w:spacing w:val="0"/>
          <w:sz w:val="28"/>
          <w:szCs w:val="28"/>
          <w:u w:val="none"/>
          <w:lang w:val="en-GB"/>
        </w:rPr>
        <w:t>16</w:t>
      </w:r>
      <w:r>
        <w:rPr>
          <w:rFonts w:cs="Times New Roman" w:ascii="Times New Roman" w:hAnsi="Times New Roman"/>
          <w:b w:val="false"/>
          <w:bCs w:val="false"/>
          <w:i w:val="false"/>
          <w:iCs w:val="false"/>
          <w:caps w:val="false"/>
          <w:smallCaps w:val="false"/>
          <w:color w:val="000000"/>
          <w:spacing w:val="0"/>
          <w:sz w:val="28"/>
          <w:szCs w:val="28"/>
          <w:u w:val="none"/>
          <w:lang w:val="ru-RU"/>
        </w:rPr>
        <w:t>.03.2019</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5">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 индивидуум и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pPr>
      <w:hyperlink r:id="rId6">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left="0" w:right="0" w:hanging="0"/>
        <w:jc w:val="left"/>
        <w:rPr>
          <w:b w:val="false"/>
          <w:b w:val="false"/>
          <w:bCs w:val="false"/>
          <w:i w:val="false"/>
          <w:i w:val="false"/>
          <w:iCs w:val="false"/>
        </w:rPr>
      </w:pPr>
      <w:r>
        <w:rPr>
          <w:rFonts w:cs="Times New Roman" w:ascii="Times New Roman" w:hAnsi="Times New Roman"/>
          <w:b w:val="false"/>
          <w:bCs w:val="false"/>
          <w:i w:val="false"/>
          <w:iCs w:val="false"/>
          <w:sz w:val="28"/>
          <w:szCs w:val="28"/>
          <w:lang w:val="ru-RU"/>
        </w:rPr>
        <w:t>Мы уже видели, как Сангхаракшита передал понятие буддизм в терминах эволюции — низшей и высшей. Низшая эволюция - это коллективная, человек принадлежит группе и группа в целом развивается. И высшая эволюция — это индивидуальная, она зависит только от собственных усилий человека, который её совершает.</w:t>
      </w:r>
    </w:p>
    <w:p>
      <w:pPr>
        <w:pStyle w:val="Normal"/>
        <w:ind w:left="0" w:right="0" w:hanging="0"/>
        <w:jc w:val="left"/>
        <w:rPr>
          <w:b w:val="false"/>
          <w:b w:val="false"/>
          <w:bCs w:val="false"/>
          <w:i w:val="false"/>
          <w:i w:val="false"/>
          <w:iCs w:val="false"/>
        </w:rPr>
      </w:pPr>
      <w:r>
        <w:rPr>
          <w:rFonts w:cs="Times New Roman" w:ascii="Times New Roman" w:hAnsi="Times New Roman"/>
          <w:b w:val="false"/>
          <w:bCs w:val="false"/>
          <w:i w:val="false"/>
          <w:iCs w:val="false"/>
          <w:sz w:val="28"/>
          <w:szCs w:val="28"/>
          <w:lang w:val="ru-RU"/>
        </w:rPr>
        <w:t xml:space="preserve">И мы видели, что наша задача — совершить наше еще не совершенное самосознание и отправляться в запредельное сознание. И развитие осознанности - это способ роста всего процесса. </w:t>
      </w:r>
    </w:p>
    <w:p>
      <w:pPr>
        <w:pStyle w:val="Normal"/>
        <w:ind w:left="0" w:right="0" w:hanging="0"/>
        <w:jc w:val="left"/>
        <w:rPr/>
      </w:pPr>
      <w:r>
        <w:rPr>
          <w:rFonts w:cs="Times New Roman" w:ascii="Times New Roman" w:hAnsi="Times New Roman"/>
          <w:sz w:val="28"/>
          <w:szCs w:val="28"/>
          <w:lang w:val="ru-RU"/>
        </w:rPr>
        <w:t>Возникает вопрос - как развивать свою осознанность? Очень важный вопрос и практический вопрос. Первый шаг — определить все области, в которых можно развивать осознанность, Санг</w:t>
      </w:r>
      <w:r>
        <w:rPr>
          <w:rFonts w:cs="Times New Roman" w:ascii="Times New Roman" w:hAnsi="Times New Roman"/>
          <w:i w:val="false"/>
          <w:iCs w:val="false"/>
          <w:sz w:val="28"/>
          <w:szCs w:val="28"/>
          <w:lang w:val="ru-RU"/>
        </w:rPr>
        <w:t xml:space="preserve">харакшита предлагал анализ — четыре измерения осознанности. </w:t>
      </w:r>
    </w:p>
    <w:p>
      <w:pPr>
        <w:pStyle w:val="Normal"/>
        <w:ind w:left="0" w:right="0" w:hanging="0"/>
        <w:jc w:val="left"/>
        <w:rPr/>
      </w:pPr>
      <w:r>
        <w:rPr>
          <w:rFonts w:cs="Times New Roman" w:ascii="Times New Roman" w:hAnsi="Times New Roman"/>
          <w:b w:val="false"/>
          <w:bCs w:val="false"/>
          <w:i w:val="false"/>
          <w:iCs w:val="false"/>
          <w:sz w:val="28"/>
          <w:szCs w:val="28"/>
          <w:lang w:val="ru-RU"/>
        </w:rPr>
        <w:t>Первая</w:t>
      </w:r>
      <w:r>
        <w:rPr>
          <w:rFonts w:cs="Times New Roman" w:ascii="Times New Roman" w:hAnsi="Times New Roman"/>
          <w:i w:val="false"/>
          <w:iCs w:val="false"/>
          <w:sz w:val="28"/>
          <w:szCs w:val="28"/>
          <w:lang w:val="ru-RU"/>
        </w:rPr>
        <w:t xml:space="preserve"> — осознанность</w:t>
      </w:r>
      <w:r>
        <w:rPr>
          <w:rFonts w:cs="Times New Roman" w:ascii="Times New Roman" w:hAnsi="Times New Roman"/>
          <w:sz w:val="28"/>
          <w:szCs w:val="28"/>
          <w:lang w:val="ru-RU"/>
        </w:rPr>
        <w:t xml:space="preserve"> вещей, осознанность объектов, осознанность окружающего мира, для этого нам нужно, как мы видели две недели назад, нам нужно учится на них смотреть, взглянуть, созерцать. И слушать и нюхать и по возможности попробовать на вкус, трогать.</w:t>
      </w:r>
    </w:p>
    <w:p>
      <w:pPr>
        <w:pStyle w:val="Normal"/>
        <w:ind w:left="0" w:right="0" w:hanging="0"/>
        <w:jc w:val="left"/>
        <w:rPr/>
      </w:pPr>
      <w:r>
        <w:rPr>
          <w:rFonts w:cs="Times New Roman" w:ascii="Times New Roman" w:hAnsi="Times New Roman"/>
          <w:i w:val="false"/>
          <w:iCs w:val="false"/>
          <w:sz w:val="28"/>
          <w:szCs w:val="28"/>
          <w:lang w:val="ru-RU"/>
        </w:rPr>
        <w:t>Второе изм</w:t>
      </w:r>
      <w:r>
        <w:rPr>
          <w:rFonts w:cs="Times New Roman" w:ascii="Times New Roman" w:hAnsi="Times New Roman"/>
          <w:sz w:val="28"/>
          <w:szCs w:val="28"/>
          <w:lang w:val="ru-RU"/>
        </w:rPr>
        <w:t>ерение - это самоосознанность, то есть развивать свою осознанность о себе, не теоретическая, а практическая осознанность. Традиционно говоря, существует три типа самоосознанности, каждый следующий более тонкий, чем предыдущий: первый — тело, второй — ощущения и эмоции и третий — мысли.</w:t>
      </w:r>
    </w:p>
    <w:p>
      <w:pPr>
        <w:pStyle w:val="Normal"/>
        <w:ind w:left="0" w:right="0" w:hanging="0"/>
        <w:jc w:val="left"/>
        <w:rPr/>
      </w:pPr>
      <w:r>
        <w:rPr>
          <w:rFonts w:cs="Times New Roman" w:ascii="Times New Roman" w:hAnsi="Times New Roman"/>
          <w:sz w:val="28"/>
          <w:szCs w:val="28"/>
          <w:lang w:val="ru-RU"/>
        </w:rPr>
        <w:t xml:space="preserve">Осознанность тела, как мы видели неделю назад, это осознанность тела и его движения, вне медитации и во время медитации, мы видели разные способы как её развивать. Практика осознания тела, медитация на ходу, выбрать — определить определённое действие, которое мы часто совершаем, каждый день и это сделать более внимательно, более медленно, более осознанно, чем обычно. Или может быть четвёртый - применять перерыв на минуту или две,чтобы осознавать своё тело, осознавать своё дыхание. Мы решили практиковать один из них неделю назад. </w:t>
      </w:r>
    </w:p>
    <w:p>
      <w:pPr>
        <w:pStyle w:val="Normal"/>
        <w:ind w:left="0" w:right="0" w:hanging="0"/>
        <w:jc w:val="left"/>
        <w:rPr/>
      </w:pPr>
      <w:r>
        <w:rPr>
          <w:rFonts w:cs="Times New Roman" w:ascii="Times New Roman" w:hAnsi="Times New Roman"/>
          <w:sz w:val="28"/>
          <w:szCs w:val="28"/>
          <w:lang w:val="ru-RU"/>
        </w:rPr>
        <w:t>Но в эту неделю, осознание ощущений, чувств и эмоции. Первый этап, первый уровень даже — осознавать наши ощущения, то есть — приятные ощущения, не приятные и даже нейтральные ощущения, когда мы не уверены, мы не можем сказать - это приятно или нет.</w:t>
      </w:r>
    </w:p>
    <w:p>
      <w:pPr>
        <w:pStyle w:val="Normal"/>
        <w:ind w:left="0" w:right="0" w:hanging="0"/>
        <w:jc w:val="left"/>
        <w:rPr/>
      </w:pPr>
      <w:r>
        <w:rPr>
          <w:rFonts w:cs="Times New Roman" w:ascii="Times New Roman" w:hAnsi="Times New Roman"/>
          <w:sz w:val="28"/>
          <w:szCs w:val="28"/>
          <w:lang w:val="ru-RU"/>
        </w:rPr>
        <w:t>Но второй, более сложный уровень - это осознавать свои чувства и эмоции, то есть любовь или ненависть, тревога и страх, страстное желание, надежда, ревность, радость, жажда, отвращение или любое другое эмоциональное состояние или чувство.</w:t>
      </w:r>
    </w:p>
    <w:p>
      <w:pPr>
        <w:pStyle w:val="Normal"/>
        <w:ind w:left="0" w:right="0" w:hanging="0"/>
        <w:jc w:val="left"/>
        <w:rPr/>
      </w:pPr>
      <w:r>
        <w:rPr>
          <w:rFonts w:cs="Times New Roman" w:ascii="Times New Roman" w:hAnsi="Times New Roman"/>
          <w:sz w:val="28"/>
          <w:szCs w:val="28"/>
          <w:lang w:val="ru-RU"/>
        </w:rPr>
        <w:t xml:space="preserve">Осознавать свои эмоции и чувства - это нам нужно переживать наши эмоции и чувства и знать наши эмоции и чувства, быть осознанными к тому, что мы переживаем. Сангхаракшита даже сказал, что если мы это сделаем, развиваем осознанность в нашей эмоциональной жизни, в целом — все эмоции, все чувства, мы можем ожидать два следствия: </w:t>
      </w:r>
    </w:p>
    <w:p>
      <w:pPr>
        <w:pStyle w:val="Normal"/>
        <w:ind w:left="0" w:right="0" w:hanging="0"/>
        <w:jc w:val="left"/>
        <w:rPr/>
      </w:pPr>
      <w:r>
        <w:rPr>
          <w:rFonts w:cs="Times New Roman" w:ascii="Times New Roman" w:hAnsi="Times New Roman"/>
          <w:sz w:val="28"/>
          <w:szCs w:val="28"/>
          <w:lang w:val="ru-RU"/>
        </w:rPr>
        <w:t>Первое — отрицательные эмоции расслабляются, растворяются даже, или они становятся более слабее, и они становятся под сознательным контролем;</w:t>
      </w:r>
    </w:p>
    <w:p>
      <w:pPr>
        <w:pStyle w:val="Normal"/>
        <w:ind w:left="0" w:right="0" w:hanging="0"/>
        <w:jc w:val="left"/>
        <w:rPr/>
      </w:pPr>
      <w:r>
        <w:rPr>
          <w:rFonts w:cs="Times New Roman" w:ascii="Times New Roman" w:hAnsi="Times New Roman"/>
          <w:sz w:val="28"/>
          <w:szCs w:val="28"/>
          <w:lang w:val="ru-RU"/>
        </w:rPr>
        <w:t>второй -  положительные эмоции становятся сильнее и более тонкие.</w:t>
      </w:r>
    </w:p>
    <w:p>
      <w:pPr>
        <w:pStyle w:val="Normal"/>
        <w:ind w:left="0" w:right="0" w:hanging="0"/>
        <w:jc w:val="left"/>
        <w:rPr/>
      </w:pPr>
      <w:r>
        <w:rPr>
          <w:rFonts w:cs="Times New Roman" w:ascii="Times New Roman" w:hAnsi="Times New Roman"/>
          <w:sz w:val="28"/>
          <w:szCs w:val="28"/>
          <w:lang w:val="ru-RU"/>
        </w:rPr>
        <w:t>Поэтому изменяется вся наша эмоциональная жизнь, благодаря этой практике. Поэтому это то, что мы можем ожидать, если мы становимся быть осознанными к нашей эмоциональной жизни в целом, ко всем нашим чувствам.</w:t>
      </w:r>
    </w:p>
    <w:p>
      <w:pPr>
        <w:pStyle w:val="Normal"/>
        <w:ind w:left="0" w:right="0" w:hanging="0"/>
        <w:jc w:val="left"/>
        <w:rPr/>
      </w:pPr>
      <w:r>
        <w:rPr>
          <w:rFonts w:cs="Times New Roman" w:ascii="Times New Roman" w:hAnsi="Times New Roman"/>
          <w:sz w:val="28"/>
          <w:szCs w:val="28"/>
          <w:lang w:val="ru-RU"/>
        </w:rPr>
        <w:t>Но, может быть полезно рассмотреть процесс чуть-чуть более подробно. По четвергам мы уже рассматривали то, что можно назвать — это промежуточная точка между ощущениями и страстными желаниями. И промежуточная точка, между ощущениями и жаждами, они то и другое находятся в этапах, стадиях, звеньях, ниданах - это две из двенадцати, которые находятся на колесе жизни.</w:t>
      </w:r>
    </w:p>
    <w:p>
      <w:pPr>
        <w:pStyle w:val="Normal"/>
        <w:ind w:left="0" w:right="0" w:hanging="0"/>
        <w:jc w:val="left"/>
        <w:rPr/>
      </w:pPr>
      <w:r>
        <w:rPr>
          <w:rFonts w:cs="Times New Roman" w:ascii="Times New Roman" w:hAnsi="Times New Roman"/>
          <w:sz w:val="28"/>
          <w:szCs w:val="28"/>
          <w:lang w:val="ru-RU"/>
        </w:rPr>
        <w:t xml:space="preserve">Эти этары ошушения и жажды очень важные, потому что между ними - это выход, по которому мы можем выйти от </w:t>
      </w:r>
      <w:r>
        <w:rPr>
          <w:rFonts w:cs="Times New Roman" w:ascii="Times New Roman" w:hAnsi="Times New Roman"/>
          <w:b w:val="false"/>
          <w:bCs w:val="false"/>
          <w:i w:val="false"/>
          <w:iCs w:val="false"/>
          <w:caps w:val="false"/>
          <w:smallCaps w:val="false"/>
          <w:color w:val="000000"/>
          <w:spacing w:val="0"/>
          <w:sz w:val="28"/>
          <w:szCs w:val="28"/>
          <w:u w:val="none"/>
          <w:lang w:val="ru-RU"/>
        </w:rPr>
        <w:t>«К</w:t>
      </w:r>
      <w:r>
        <w:rPr>
          <w:rFonts w:cs="Times New Roman" w:ascii="Times New Roman" w:hAnsi="Times New Roman"/>
          <w:sz w:val="28"/>
          <w:szCs w:val="28"/>
          <w:lang w:val="ru-RU"/>
        </w:rPr>
        <w:t>олеса жизни</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Можно перевести это слово как жажда или страстное желание.</w:t>
      </w:r>
    </w:p>
    <w:p>
      <w:pPr>
        <w:pStyle w:val="Normal"/>
        <w:ind w:left="0" w:right="0" w:hanging="0"/>
        <w:jc w:val="left"/>
        <w:rPr/>
      </w:pPr>
      <w:r>
        <w:rPr>
          <w:rFonts w:cs="Times New Roman" w:ascii="Times New Roman" w:hAnsi="Times New Roman"/>
          <w:sz w:val="28"/>
          <w:szCs w:val="28"/>
          <w:lang w:val="ru-RU"/>
        </w:rPr>
        <w:t>Поэтому если нам удаётся остаться в промежуточном месте между ощущением и жаждами - это первый образ, первое учение, которое мы видели.</w:t>
      </w:r>
    </w:p>
    <w:p>
      <w:pPr>
        <w:pStyle w:val="Normal"/>
        <w:ind w:left="0" w:right="0" w:hanging="0"/>
        <w:jc w:val="left"/>
        <w:rPr/>
      </w:pPr>
      <w:r>
        <w:rPr>
          <w:rFonts w:cs="Times New Roman" w:ascii="Times New Roman" w:hAnsi="Times New Roman"/>
          <w:sz w:val="28"/>
          <w:szCs w:val="28"/>
          <w:lang w:val="ru-RU"/>
        </w:rPr>
        <w:t xml:space="preserve">Есть процессы обусловленности, которые принадлежат к колесу жизни, к сансаре. Но, мы также рассматривали начало пути по спирали, и есть  положительные обусловленности, который ведет к Нирване, к Просветлению, который ведёт в конце концов вне обусловленного мира. </w:t>
      </w:r>
    </w:p>
    <w:p>
      <w:pPr>
        <w:pStyle w:val="Normal"/>
        <w:ind w:left="0" w:right="0" w:hanging="0"/>
        <w:jc w:val="left"/>
        <w:rPr/>
      </w:pPr>
      <w:r>
        <w:rPr>
          <w:rFonts w:cs="Times New Roman" w:ascii="Times New Roman" w:hAnsi="Times New Roman"/>
          <w:sz w:val="28"/>
          <w:szCs w:val="28"/>
          <w:lang w:val="ru-RU"/>
        </w:rPr>
        <w:t>И первый этап это «ду</w:t>
      </w:r>
      <w:r>
        <w:rPr>
          <w:rFonts w:cs="Times New Roman" w:ascii="Times New Roman" w:hAnsi="Times New Roman"/>
          <w:sz w:val="28"/>
          <w:szCs w:val="28"/>
          <w:lang w:val="en-GB"/>
        </w:rPr>
        <w:t>х</w:t>
      </w:r>
      <w:r>
        <w:rPr>
          <w:rFonts w:cs="Times New Roman" w:ascii="Times New Roman" w:hAnsi="Times New Roman"/>
          <w:sz w:val="28"/>
          <w:szCs w:val="28"/>
          <w:lang w:val="ru-RU"/>
        </w:rPr>
        <w:t>кха», который часто переводится как «страдание», но это не очень точно, потому что буддизм не скажет всё, что мы переживаем -  это страдание. Признать, что есть приятные и не приятные ощущения, которые мы переживаем в жизни. Это никогда не получается, что мы только испытываем приятные ощущения. И даже, если нам удалось это сделать, буддизм скажет, что есть глубина в наших сердцах, что-то будет еще не удовлетворённое, что-то не будет полностью удовлетворённым. Поэтому не лучше ли его переводить, как «неудовлетворенность»?</w:t>
      </w:r>
    </w:p>
    <w:p>
      <w:pPr>
        <w:pStyle w:val="Normal"/>
        <w:ind w:left="0" w:right="0" w:hanging="0"/>
        <w:jc w:val="left"/>
        <w:rPr/>
      </w:pPr>
      <w:r>
        <w:rPr>
          <w:rFonts w:cs="Times New Roman" w:ascii="Times New Roman" w:hAnsi="Times New Roman"/>
          <w:sz w:val="28"/>
          <w:szCs w:val="28"/>
          <w:lang w:val="ru-RU"/>
        </w:rPr>
        <w:t xml:space="preserve">И можно сказать, что только </w:t>
      </w:r>
      <w:r>
        <w:rPr>
          <w:rFonts w:cs="Times New Roman" w:ascii="Times New Roman" w:hAnsi="Times New Roman"/>
          <w:b w:val="false"/>
          <w:bCs w:val="false"/>
          <w:i w:val="false"/>
          <w:iCs w:val="false"/>
          <w:caps w:val="false"/>
          <w:smallCaps w:val="false"/>
          <w:color w:val="000000"/>
          <w:spacing w:val="0"/>
          <w:sz w:val="28"/>
          <w:szCs w:val="28"/>
          <w:u w:val="none"/>
          <w:lang w:val="ru-RU"/>
        </w:rPr>
        <w:t>«Н</w:t>
      </w:r>
      <w:r>
        <w:rPr>
          <w:rFonts w:cs="Times New Roman" w:ascii="Times New Roman" w:hAnsi="Times New Roman"/>
          <w:sz w:val="28"/>
          <w:szCs w:val="28"/>
          <w:lang w:val="ru-RU"/>
        </w:rPr>
        <w:t>ирвана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которая удовлетворит нас. </w:t>
      </w:r>
      <w:r>
        <w:rPr>
          <w:rFonts w:cs="Times New Roman" w:ascii="Times New Roman" w:hAnsi="Times New Roman"/>
          <w:b w:val="false"/>
          <w:bCs w:val="false"/>
          <w:i w:val="false"/>
          <w:iCs w:val="false"/>
          <w:caps w:val="false"/>
          <w:smallCaps w:val="false"/>
          <w:color w:val="000000"/>
          <w:spacing w:val="0"/>
          <w:sz w:val="28"/>
          <w:szCs w:val="28"/>
          <w:u w:val="none"/>
          <w:lang w:val="ru-RU"/>
        </w:rPr>
        <w:t>«С</w:t>
      </w:r>
      <w:r>
        <w:rPr>
          <w:rFonts w:cs="Times New Roman" w:ascii="Times New Roman" w:hAnsi="Times New Roman"/>
          <w:sz w:val="28"/>
          <w:szCs w:val="28"/>
          <w:lang w:val="ru-RU"/>
        </w:rPr>
        <w:t>ансара</w:t>
      </w:r>
      <w:r>
        <w:rPr>
          <w:rFonts w:cs="Times New Roman" w:ascii="Times New Roman" w:hAnsi="Times New Roman"/>
          <w:b w:val="false"/>
          <w:bCs w:val="false"/>
          <w:i w:val="false"/>
          <w:iCs w:val="false"/>
          <w:caps w:val="false"/>
          <w:smallCaps w:val="false"/>
          <w:color w:val="000000"/>
          <w:spacing w:val="0"/>
          <w:sz w:val="28"/>
          <w:szCs w:val="28"/>
          <w:u w:val="none"/>
          <w:lang w:val="ru-RU"/>
        </w:rPr>
        <w:t>», «О</w:t>
      </w:r>
      <w:r>
        <w:rPr>
          <w:rFonts w:cs="Times New Roman" w:ascii="Times New Roman" w:hAnsi="Times New Roman"/>
          <w:sz w:val="28"/>
          <w:szCs w:val="28"/>
          <w:lang w:val="ru-RU"/>
        </w:rPr>
        <w:t>бусловленный мир</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никогда не будут полностью нас удовлетворять. Поэтому признать это, можно сказать — признать, осознать неудовлетворенности и это называется «Духкха».</w:t>
      </w:r>
    </w:p>
    <w:p>
      <w:pPr>
        <w:pStyle w:val="Normal"/>
        <w:ind w:left="0" w:right="0" w:hanging="0"/>
        <w:jc w:val="left"/>
        <w:rPr/>
      </w:pPr>
      <w:r>
        <w:rPr>
          <w:rFonts w:cs="Times New Roman" w:ascii="Times New Roman" w:hAnsi="Times New Roman"/>
          <w:sz w:val="28"/>
          <w:szCs w:val="28"/>
          <w:lang w:val="ru-RU"/>
        </w:rPr>
        <w:t>Но, в зависимости от «Духкхи» возникает «Шраддха». «Шраддха» можно перевести как - «Вера</w:t>
      </w:r>
      <w:r>
        <w:rPr>
          <w:rFonts w:cs="Times New Roman" w:ascii="Times New Roman" w:hAnsi="Times New Roman"/>
          <w:b w:val="false"/>
          <w:bCs w:val="false"/>
          <w:i w:val="false"/>
          <w:iCs w:val="false"/>
          <w:caps w:val="false"/>
          <w:smallCaps w:val="false"/>
          <w:color w:val="000000"/>
          <w:spacing w:val="0"/>
          <w:sz w:val="28"/>
          <w:szCs w:val="28"/>
          <w:u w:val="none"/>
          <w:lang w:val="ru-RU"/>
        </w:rPr>
        <w:t>» или «Д</w:t>
      </w:r>
      <w:r>
        <w:rPr>
          <w:rFonts w:cs="Times New Roman" w:ascii="Times New Roman" w:hAnsi="Times New Roman"/>
          <w:sz w:val="28"/>
          <w:szCs w:val="28"/>
          <w:lang w:val="ru-RU"/>
        </w:rPr>
        <w:t>оверие», но это не очень точно. Можно сказать, что «Шраддха» - это как положительные эмоции, которые мы чувствуем, когда мы стали в контакт с кем-то, кто более развитее нас на духовном плане, это хороший пример для нас что такое «Шраддха».</w:t>
      </w:r>
    </w:p>
    <w:p>
      <w:pPr>
        <w:pStyle w:val="Normal"/>
        <w:ind w:left="0" w:right="0" w:hanging="0"/>
        <w:jc w:val="left"/>
        <w:rPr/>
      </w:pPr>
      <w:r>
        <w:rPr>
          <w:rFonts w:cs="Times New Roman" w:ascii="Times New Roman" w:hAnsi="Times New Roman"/>
          <w:sz w:val="28"/>
          <w:szCs w:val="28"/>
          <w:lang w:val="ru-RU"/>
        </w:rPr>
        <w:t>Это что-то более развито может быть великий художник, это не обязательно быть духовным человеком. Но великий художник, который более равитее, чем мы сами и мы чувствуем «Шраддху» к нему. Или может быть - великие духовные учителя, мы можем так же чувствовать «Шраддху» к ним.</w:t>
      </w:r>
    </w:p>
    <w:p>
      <w:pPr>
        <w:pStyle w:val="Normal"/>
        <w:ind w:left="0" w:right="0" w:hanging="0"/>
        <w:jc w:val="left"/>
        <w:rPr/>
      </w:pPr>
      <w:r>
        <w:rPr>
          <w:rFonts w:cs="Times New Roman" w:ascii="Times New Roman" w:hAnsi="Times New Roman"/>
          <w:sz w:val="28"/>
          <w:szCs w:val="28"/>
          <w:lang w:val="ru-RU"/>
        </w:rPr>
        <w:t>Поэтому, у нас есть «Духкха», есть «Шраддха». В зависимости от «Духкхи» возникает «Шраддху». Точнее сказать, что по мере того, как мы способимся осозновать свою «Духкху», мы можем чувствовать «Шраддху». Но это не то, что нам нужно сильно страдать, это не то, что скажет учение.</w:t>
      </w:r>
    </w:p>
    <w:p>
      <w:pPr>
        <w:pStyle w:val="Normal"/>
        <w:ind w:left="0" w:right="0" w:hanging="0"/>
        <w:jc w:val="left"/>
        <w:rPr/>
      </w:pPr>
      <w:r>
        <w:rPr>
          <w:rFonts w:cs="Times New Roman" w:ascii="Times New Roman" w:hAnsi="Times New Roman"/>
          <w:sz w:val="28"/>
          <w:szCs w:val="28"/>
          <w:lang w:val="ru-RU"/>
        </w:rPr>
        <w:t>Но что-то всегда будет не так, даже когда нам удалось быть счастливыми, всегда что-то происходит. И даже если это получилось, то в глубинах души что-то будет неудовлетворенно.</w:t>
      </w:r>
    </w:p>
    <w:p>
      <w:pPr>
        <w:pStyle w:val="Normal"/>
        <w:ind w:left="0" w:right="0" w:hanging="0"/>
        <w:jc w:val="left"/>
        <w:rPr/>
      </w:pPr>
      <w:r>
        <w:rPr>
          <w:rFonts w:cs="Times New Roman" w:ascii="Times New Roman" w:hAnsi="Times New Roman"/>
          <w:sz w:val="28"/>
          <w:szCs w:val="28"/>
          <w:lang w:val="ru-RU"/>
        </w:rPr>
        <w:t>Поэтому мы видели, что есть ощущение, есть жажда, есть «Духкха», есть «Шраддха». Да, есть осознанность «Духкхи». Это то, что нам нужно развивать. И да, это абсолютно не то, что мы стараемся страдать.</w:t>
      </w:r>
    </w:p>
    <w:p>
      <w:pPr>
        <w:pStyle w:val="Normal"/>
        <w:ind w:left="0" w:right="0" w:hanging="0"/>
        <w:jc w:val="left"/>
        <w:rPr/>
      </w:pPr>
      <w:r>
        <w:rPr>
          <w:rFonts w:cs="Times New Roman" w:ascii="Times New Roman" w:hAnsi="Times New Roman"/>
          <w:sz w:val="28"/>
          <w:szCs w:val="28"/>
          <w:lang w:val="ru-RU"/>
        </w:rPr>
        <w:t>Да, как Сангхаракшита ясно заметил, признал, что будущий Будда перестал практики аскетисима и он стал нормально есть. До Просветления он перестал вести эти аскетические практики.</w:t>
      </w:r>
    </w:p>
    <w:p>
      <w:pPr>
        <w:pStyle w:val="Normal"/>
        <w:ind w:left="0" w:right="0" w:hanging="0"/>
        <w:jc w:val="left"/>
        <w:rPr/>
      </w:pPr>
      <w:r>
        <w:rPr>
          <w:rFonts w:cs="Times New Roman" w:ascii="Times New Roman" w:hAnsi="Times New Roman"/>
          <w:sz w:val="28"/>
          <w:szCs w:val="28"/>
          <w:lang w:val="ru-RU"/>
        </w:rPr>
        <w:t xml:space="preserve">Да, но когда речь идет об осознанности эмоций - это последний пункт, который я хотел сказать, что когда мы рассмотрим наши ощущения — приятные, не приятные, нейтральные, в зависимости от ощущения возникает жажда. И </w:t>
      </w:r>
      <w:r>
        <w:rPr>
          <w:rFonts w:cs="Times New Roman" w:ascii="Times New Roman" w:hAnsi="Times New Roman"/>
          <w:b w:val="false"/>
          <w:bCs w:val="false"/>
          <w:i w:val="false"/>
          <w:iCs w:val="false"/>
          <w:caps w:val="false"/>
          <w:smallCaps w:val="false"/>
          <w:color w:val="000000"/>
          <w:spacing w:val="0"/>
          <w:sz w:val="28"/>
          <w:szCs w:val="28"/>
          <w:u w:val="none"/>
          <w:lang w:val="ru-RU"/>
        </w:rPr>
        <w:t xml:space="preserve">«Духкха» </w:t>
      </w:r>
      <w:r>
        <w:rPr>
          <w:rFonts w:cs="Times New Roman" w:ascii="Times New Roman" w:hAnsi="Times New Roman"/>
          <w:sz w:val="28"/>
          <w:szCs w:val="28"/>
          <w:lang w:val="ru-RU"/>
        </w:rPr>
        <w:t>соответствует с жаждой, этап жажды, этап страстного желания.</w:t>
      </w:r>
    </w:p>
    <w:p>
      <w:pPr>
        <w:pStyle w:val="Normal"/>
        <w:ind w:left="0" w:right="0" w:hanging="0"/>
        <w:jc w:val="left"/>
        <w:rPr/>
      </w:pPr>
      <w:r>
        <w:rPr>
          <w:rFonts w:cs="Times New Roman" w:ascii="Times New Roman" w:hAnsi="Times New Roman"/>
          <w:sz w:val="28"/>
          <w:szCs w:val="28"/>
          <w:lang w:val="ru-RU"/>
        </w:rPr>
        <w:t>Поэтому практика — мы можем просто стараться не реагировать. Если мы не реагируем на ощущение страстными желаниями, так же мы можем стараться строить промежуточную точку между ощущением и эмоциями.</w:t>
      </w:r>
    </w:p>
    <w:p>
      <w:pPr>
        <w:pStyle w:val="Normal"/>
        <w:spacing w:before="0" w:after="160"/>
        <w:ind w:left="0" w:right="0" w:hanging="0"/>
        <w:jc w:val="left"/>
        <w:rPr/>
      </w:pPr>
      <w:r>
        <w:rPr>
          <w:rFonts w:cs="Times New Roman" w:ascii="Times New Roman" w:hAnsi="Times New Roman"/>
          <w:sz w:val="28"/>
          <w:szCs w:val="28"/>
          <w:lang w:val="ru-RU"/>
        </w:rPr>
        <w:t>То, что я имею в виду — один раз Санг</w:t>
      </w:r>
      <w:r>
        <w:rPr>
          <w:rFonts w:cs="Times New Roman" w:ascii="Times New Roman" w:hAnsi="Times New Roman"/>
          <w:sz w:val="28"/>
          <w:szCs w:val="28"/>
          <w:lang w:val="en-GB"/>
        </w:rPr>
        <w:t>х</w:t>
      </w:r>
      <w:r>
        <w:rPr>
          <w:rFonts w:cs="Times New Roman" w:ascii="Times New Roman" w:hAnsi="Times New Roman"/>
          <w:sz w:val="28"/>
          <w:szCs w:val="28"/>
          <w:lang w:val="ru-RU"/>
        </w:rPr>
        <w:t>аракшита сказал, что он старается осознавать всё, что происходит в себе, осознавать все явления, эмоции, мысли, впечатления и так дальше. Но, он старается только выразить то, что положительное и не выразить то, что отрицательное.</w:t>
      </w:r>
    </w:p>
    <w:p>
      <w:pPr>
        <w:pStyle w:val="Normal"/>
        <w:spacing w:before="0" w:after="160"/>
        <w:ind w:left="0" w:right="0" w:hanging="0"/>
        <w:jc w:val="left"/>
        <w:rPr/>
      </w:pPr>
      <w:r>
        <w:rPr>
          <w:rFonts w:cs="Times New Roman" w:ascii="Times New Roman" w:hAnsi="Times New Roman"/>
          <w:sz w:val="28"/>
          <w:szCs w:val="28"/>
          <w:lang w:val="ru-RU"/>
        </w:rPr>
        <w:t>Поэтому, я думаю это другой способ видеть как мы можем работать с чувствами, с ощущениями, с эмоциями. Я думаю, то что сказал Сангхаракшита, он глубоко, он очень точно выразил как видеть практику. Что мы стараемся сделать — осознавать, быть осознанными на всё что происходит в себе. И только выразить то, что  положительное.</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3"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4"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5"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6"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1509</TotalTime>
  <Application>LibreOffice/7.1.5.2$Windows_X86_64 LibreOffice_project/85f04e9f809797b8199d13c421bd8a2b025d52b5</Application>
  <AppVersion>15.0000</AppVersion>
  <Pages>4</Pages>
  <Words>1104</Words>
  <Characters>6378</Characters>
  <CharactersWithSpaces>7480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2021-10-13T14:10:06Z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